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6BBD5">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eastAsia="宋体" w:cs="Times New Roman"/>
          <w:b/>
          <w:color w:val="auto"/>
          <w:kern w:val="2"/>
          <w:sz w:val="32"/>
          <w:szCs w:val="24"/>
          <w:highlight w:val="none"/>
          <w:lang w:val="en-US" w:eastAsia="zh-CN" w:bidi="ar-SA"/>
        </w:rPr>
      </w:pPr>
      <w:bookmarkStart w:id="0" w:name="_GoBack"/>
      <w:bookmarkEnd w:id="0"/>
      <w:r>
        <w:rPr>
          <w:rStyle w:val="12"/>
          <w:rFonts w:hint="eastAsia" w:ascii="宋体" w:hAnsi="宋体" w:eastAsia="宋体" w:cs="Times New Roman"/>
          <w:b/>
          <w:color w:val="auto"/>
          <w:highlight w:val="none"/>
          <w:lang w:val="en-US" w:eastAsia="zh-CN"/>
        </w:rPr>
        <w:t>采购需求</w:t>
      </w:r>
    </w:p>
    <w:p w14:paraId="1A529FE0">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default" w:ascii="宋体" w:hAnsi="宋体" w:cs="宋体"/>
          <w:b/>
          <w:bCs/>
          <w:color w:val="auto"/>
          <w:kern w:val="44"/>
          <w:highlight w:val="none"/>
          <w:lang w:val="en-US"/>
        </w:rPr>
      </w:pPr>
      <w:r>
        <w:rPr>
          <w:rFonts w:hint="eastAsia" w:ascii="宋体" w:hAnsi="宋体" w:cs="宋体"/>
          <w:b/>
          <w:color w:val="auto"/>
          <w:highlight w:val="none"/>
          <w:lang w:val="en-US" w:eastAsia="zh-CN"/>
        </w:rPr>
        <w:t>一、项目概况</w:t>
      </w:r>
    </w:p>
    <w:p w14:paraId="4ACD53FE">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海南西部中心医院宣传品制作</w:t>
      </w:r>
    </w:p>
    <w:p w14:paraId="663954D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项目单位：</w:t>
      </w:r>
      <w:r>
        <w:rPr>
          <w:rFonts w:hint="eastAsia" w:ascii="宋体" w:hAnsi="宋体" w:cs="宋体"/>
          <w:color w:val="auto"/>
          <w:sz w:val="24"/>
          <w:szCs w:val="24"/>
          <w:highlight w:val="none"/>
          <w:lang w:eastAsia="zh-CN"/>
        </w:rPr>
        <w:t>海南西部中心医院</w:t>
      </w:r>
    </w:p>
    <w:p w14:paraId="38E7FDE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3.项目</w:t>
      </w:r>
      <w:r>
        <w:rPr>
          <w:rFonts w:hint="eastAsia" w:ascii="宋体" w:hAnsi="宋体" w:eastAsia="宋体" w:cs="宋体"/>
          <w:color w:val="auto"/>
          <w:sz w:val="24"/>
          <w:szCs w:val="24"/>
          <w:highlight w:val="none"/>
        </w:rPr>
        <w:t>预算：</w:t>
      </w:r>
      <w:r>
        <w:rPr>
          <w:rFonts w:hint="eastAsia" w:ascii="宋体" w:hAnsi="宋体" w:eastAsia="宋体" w:cs="宋体"/>
          <w:color w:val="auto"/>
          <w:kern w:val="0"/>
          <w:highlight w:val="none"/>
          <w:lang w:eastAsia="zh-CN"/>
        </w:rPr>
        <w:t>¥0元（</w:t>
      </w:r>
      <w:r>
        <w:rPr>
          <w:rFonts w:hint="eastAsia" w:ascii="宋体" w:hAnsi="宋体" w:cs="宋体"/>
          <w:b/>
          <w:bCs/>
          <w:color w:val="auto"/>
          <w:kern w:val="0"/>
          <w:highlight w:val="none"/>
          <w:lang w:val="en-US" w:eastAsia="zh-CN"/>
        </w:rPr>
        <w:t>各项单价总和；</w:t>
      </w:r>
      <w:r>
        <w:rPr>
          <w:rFonts w:hint="eastAsia" w:ascii="宋体" w:cs="宋体"/>
          <w:b/>
          <w:bCs/>
          <w:color w:val="auto"/>
          <w:sz w:val="24"/>
          <w:highlight w:val="none"/>
          <w:lang w:val="en-US" w:eastAsia="zh-CN" w:bidi="ar-SA"/>
        </w:rPr>
        <w:t>本项目采用下浮率（%）报价，所有产品的报价下浮率应当一致，如不一致按无效投标处理</w:t>
      </w:r>
      <w:r>
        <w:rPr>
          <w:rFonts w:hint="eastAsia" w:ascii="宋体" w:hAnsi="宋体" w:eastAsia="宋体" w:cs="宋体"/>
          <w:color w:val="auto"/>
          <w:kern w:val="0"/>
          <w:highlight w:val="none"/>
          <w:lang w:eastAsia="zh-CN"/>
        </w:rPr>
        <w:t>）</w:t>
      </w:r>
    </w:p>
    <w:p w14:paraId="5BEA3DB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用</w:t>
      </w:r>
      <w:r>
        <w:rPr>
          <w:rFonts w:hint="eastAsia" w:ascii="宋体" w:hAnsi="宋体" w:eastAsia="宋体" w:cs="宋体"/>
          <w:color w:val="auto"/>
          <w:sz w:val="24"/>
          <w:szCs w:val="24"/>
          <w:highlight w:val="none"/>
          <w:lang w:val="en-US" w:eastAsia="zh-CN"/>
        </w:rPr>
        <w:t>途：海南西部中心医院工作需求</w:t>
      </w:r>
    </w:p>
    <w:p w14:paraId="796C9D9B">
      <w:pPr>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lang w:val="en-US" w:eastAsia="zh-CN"/>
        </w:rPr>
        <w:t>采购清单（以下效果图仅供参考，实际参数以技术参数一览表为准）</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8"/>
        <w:gridCol w:w="1100"/>
        <w:gridCol w:w="3100"/>
        <w:gridCol w:w="1100"/>
        <w:gridCol w:w="1083"/>
        <w:gridCol w:w="1717"/>
      </w:tblGrid>
      <w:tr w14:paraId="191A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50E22">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color w:val="auto"/>
                <w:sz w:val="21"/>
                <w:szCs w:val="21"/>
                <w:u w:val="none"/>
                <w:lang w:val="en-US" w:eastAsia="zh-CN"/>
              </w:rPr>
            </w:pPr>
            <w:r>
              <w:rPr>
                <w:rFonts w:hint="eastAsia" w:ascii="宋体" w:hAnsi="宋体" w:eastAsia="宋体" w:cs="宋体"/>
                <w:b/>
                <w:bCs/>
                <w:i w:val="0"/>
                <w:color w:val="auto"/>
                <w:sz w:val="21"/>
                <w:szCs w:val="21"/>
                <w:u w:val="none"/>
                <w:lang w:val="en-US" w:eastAsia="zh-CN"/>
              </w:rPr>
              <w:t>序号</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0876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品目</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0213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技术参数及说明</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CCE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E84C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最高限价（元）</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3CB96">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color w:val="auto"/>
                <w:sz w:val="21"/>
                <w:szCs w:val="21"/>
                <w:u w:val="none"/>
                <w:lang w:val="en-US"/>
              </w:rPr>
            </w:pPr>
            <w:r>
              <w:rPr>
                <w:rFonts w:hint="eastAsia" w:ascii="宋体" w:hAnsi="宋体" w:eastAsia="宋体" w:cs="宋体"/>
                <w:b/>
                <w:bCs/>
                <w:i w:val="0"/>
                <w:color w:val="auto"/>
                <w:kern w:val="0"/>
                <w:sz w:val="21"/>
                <w:szCs w:val="21"/>
                <w:u w:val="none"/>
                <w:lang w:val="en-US" w:eastAsia="zh-CN" w:bidi="ar"/>
              </w:rPr>
              <w:t>参考图片/备注</w:t>
            </w:r>
          </w:p>
        </w:tc>
      </w:tr>
      <w:tr w14:paraId="266B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30591">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D8A0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横幅</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9D9F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热转印喷印，70cm宽</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7FB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元/米</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6DF38">
            <w:pPr>
              <w:keepNext w:val="0"/>
              <w:keepLines w:val="0"/>
              <w:widowControl/>
              <w:suppressLineNumbers w:val="0"/>
              <w:spacing w:line="240" w:lineRule="auto"/>
              <w:ind w:left="0" w:leftChars="0" w:firstLine="420" w:firstLineChars="200"/>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B087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848360" cy="481330"/>
                  <wp:effectExtent l="0" t="0" r="8890" b="139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848360" cy="481330"/>
                          </a:xfrm>
                          <a:prstGeom prst="rect">
                            <a:avLst/>
                          </a:prstGeom>
                          <a:noFill/>
                          <a:ln>
                            <a:noFill/>
                          </a:ln>
                        </pic:spPr>
                      </pic:pic>
                    </a:graphicData>
                  </a:graphic>
                </wp:inline>
              </w:drawing>
            </w:r>
          </w:p>
        </w:tc>
      </w:tr>
      <w:tr w14:paraId="0321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B267A">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7781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喷绘</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7B0F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高清精度喷绘布</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EF5C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D8025">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E6E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91490" cy="496570"/>
                  <wp:effectExtent l="0" t="0" r="3810" b="1778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7"/>
                          <a:stretch>
                            <a:fillRect/>
                          </a:stretch>
                        </pic:blipFill>
                        <pic:spPr>
                          <a:xfrm>
                            <a:off x="0" y="0"/>
                            <a:ext cx="491490" cy="496570"/>
                          </a:xfrm>
                          <a:prstGeom prst="rect">
                            <a:avLst/>
                          </a:prstGeom>
                          <a:noFill/>
                          <a:ln>
                            <a:noFill/>
                          </a:ln>
                        </pic:spPr>
                      </pic:pic>
                    </a:graphicData>
                  </a:graphic>
                </wp:inline>
              </w:drawing>
            </w:r>
          </w:p>
        </w:tc>
      </w:tr>
      <w:tr w14:paraId="74F4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2A3E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F49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车贴背胶</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705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户外背胶贴，（不够0.5㎡的打印按每张/次计算最低1元起步）</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F1E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5D395">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55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263B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930275" cy="578485"/>
                  <wp:effectExtent l="0" t="0" r="3175" b="1206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8"/>
                          <a:stretch>
                            <a:fillRect/>
                          </a:stretch>
                        </pic:blipFill>
                        <pic:spPr>
                          <a:xfrm>
                            <a:off x="0" y="0"/>
                            <a:ext cx="930275" cy="578485"/>
                          </a:xfrm>
                          <a:prstGeom prst="rect">
                            <a:avLst/>
                          </a:prstGeom>
                          <a:noFill/>
                          <a:ln>
                            <a:noFill/>
                          </a:ln>
                        </pic:spPr>
                      </pic:pic>
                    </a:graphicData>
                  </a:graphic>
                </wp:inline>
              </w:drawing>
            </w:r>
          </w:p>
        </w:tc>
      </w:tr>
      <w:tr w14:paraId="2E9E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D5C62">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0AA5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海报写真</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400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户外写真（不够0.5㎡的打印按每张/次计算最低2元起步）</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AB8A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54C24">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60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888E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54025" cy="744855"/>
                  <wp:effectExtent l="0" t="0" r="3175" b="17145"/>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9"/>
                          <a:stretch>
                            <a:fillRect/>
                          </a:stretch>
                        </pic:blipFill>
                        <pic:spPr>
                          <a:xfrm>
                            <a:off x="0" y="0"/>
                            <a:ext cx="454025" cy="744855"/>
                          </a:xfrm>
                          <a:prstGeom prst="rect">
                            <a:avLst/>
                          </a:prstGeom>
                          <a:noFill/>
                          <a:ln>
                            <a:noFill/>
                          </a:ln>
                        </pic:spPr>
                      </pic:pic>
                    </a:graphicData>
                  </a:graphic>
                </wp:inline>
              </w:drawing>
            </w:r>
          </w:p>
        </w:tc>
      </w:tr>
      <w:tr w14:paraId="694D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22E92">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8820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地板膜贴</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65F2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黑色地贴过斜纹膜（不够0.5㎡的打印按每张/次计算最低2元起步）</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F574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FF11F">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7445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695960" cy="504825"/>
                  <wp:effectExtent l="0" t="0" r="8890" b="952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a:stretch>
                            <a:fillRect/>
                          </a:stretch>
                        </pic:blipFill>
                        <pic:spPr>
                          <a:xfrm>
                            <a:off x="0" y="0"/>
                            <a:ext cx="695960" cy="504825"/>
                          </a:xfrm>
                          <a:prstGeom prst="rect">
                            <a:avLst/>
                          </a:prstGeom>
                          <a:noFill/>
                          <a:ln>
                            <a:noFill/>
                          </a:ln>
                        </pic:spPr>
                      </pic:pic>
                    </a:graphicData>
                  </a:graphic>
                </wp:inline>
              </w:drawing>
            </w:r>
          </w:p>
        </w:tc>
      </w:tr>
      <w:tr w14:paraId="763F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FCB88">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4D35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名片</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D6B3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300克铜版纸双面印刷过膜      （9*5.4cm，500张起印）</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7FC5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元/盒</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C64F3">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7CF1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96570" cy="408940"/>
                  <wp:effectExtent l="0" t="0" r="17780" b="1016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496570" cy="408940"/>
                          </a:xfrm>
                          <a:prstGeom prst="rect">
                            <a:avLst/>
                          </a:prstGeom>
                          <a:noFill/>
                          <a:ln>
                            <a:noFill/>
                          </a:ln>
                        </pic:spPr>
                      </pic:pic>
                    </a:graphicData>
                  </a:graphic>
                </wp:inline>
              </w:drawing>
            </w:r>
          </w:p>
        </w:tc>
      </w:tr>
      <w:tr w14:paraId="76D9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A029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1BC7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会员卡</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22F9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PVC材质双面（8.8*5cm,500张起印）</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137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80A7">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0.4</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EB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07365" cy="341630"/>
                  <wp:effectExtent l="0" t="0" r="6985" b="127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2"/>
                          <a:stretch>
                            <a:fillRect/>
                          </a:stretch>
                        </pic:blipFill>
                        <pic:spPr>
                          <a:xfrm>
                            <a:off x="0" y="0"/>
                            <a:ext cx="507365" cy="341630"/>
                          </a:xfrm>
                          <a:prstGeom prst="rect">
                            <a:avLst/>
                          </a:prstGeom>
                          <a:noFill/>
                          <a:ln>
                            <a:noFill/>
                          </a:ln>
                        </pic:spPr>
                      </pic:pic>
                    </a:graphicData>
                  </a:graphic>
                </wp:inline>
              </w:drawing>
            </w:r>
          </w:p>
        </w:tc>
      </w:tr>
      <w:tr w14:paraId="29A6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59E24">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202B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胸卡</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AD83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PVC材质丝印，打孔不含卡套绳子（7*10cm,10张起）</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14E2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0B383">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F7C64">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drawing>
                <wp:inline distT="0" distB="0" distL="114300" distR="114300">
                  <wp:extent cx="247650" cy="455930"/>
                  <wp:effectExtent l="0" t="0" r="0" b="127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247650" cy="455930"/>
                          </a:xfrm>
                          <a:prstGeom prst="rect">
                            <a:avLst/>
                          </a:prstGeom>
                          <a:noFill/>
                          <a:ln>
                            <a:noFill/>
                          </a:ln>
                        </pic:spPr>
                      </pic:pic>
                    </a:graphicData>
                  </a:graphic>
                </wp:inline>
              </w:drawing>
            </w:r>
          </w:p>
        </w:tc>
      </w:tr>
      <w:tr w14:paraId="7DE3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1"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8C3EC">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7F5B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三角台牌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BDF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双面有机板含画面打印（20*10cm）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4C7B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9E011">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03EA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13715" cy="352425"/>
                  <wp:effectExtent l="0" t="0" r="635"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513715" cy="352425"/>
                          </a:xfrm>
                          <a:prstGeom prst="rect">
                            <a:avLst/>
                          </a:prstGeom>
                          <a:noFill/>
                          <a:ln>
                            <a:noFill/>
                          </a:ln>
                        </pic:spPr>
                      </pic:pic>
                    </a:graphicData>
                  </a:graphic>
                </wp:inline>
              </w:drawing>
            </w:r>
          </w:p>
        </w:tc>
      </w:tr>
      <w:tr w14:paraId="30BF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06D97">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CF72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亚克力台牌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7E4A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亚克力强磁台卡含画面打印（20cvm*10cm）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AA0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6D748">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2CDA7">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09575" cy="566420"/>
                  <wp:effectExtent l="0" t="0" r="9525" b="508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5"/>
                          <a:stretch>
                            <a:fillRect/>
                          </a:stretch>
                        </pic:blipFill>
                        <pic:spPr>
                          <a:xfrm>
                            <a:off x="0" y="0"/>
                            <a:ext cx="409575" cy="566420"/>
                          </a:xfrm>
                          <a:prstGeom prst="rect">
                            <a:avLst/>
                          </a:prstGeom>
                          <a:noFill/>
                          <a:ln>
                            <a:noFill/>
                          </a:ln>
                        </pic:spPr>
                      </pic:pic>
                    </a:graphicData>
                  </a:graphic>
                </wp:inline>
              </w:drawing>
            </w:r>
          </w:p>
        </w:tc>
      </w:tr>
      <w:tr w14:paraId="0000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44D60">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CB96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A5传单</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E72E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157克双面印刷（500张起印）</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A1F4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元/份</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6C20F">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F06AE">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61950" cy="542925"/>
                  <wp:effectExtent l="0" t="0" r="0" b="952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6"/>
                          <a:stretch>
                            <a:fillRect/>
                          </a:stretch>
                        </pic:blipFill>
                        <pic:spPr>
                          <a:xfrm>
                            <a:off x="0" y="0"/>
                            <a:ext cx="361950" cy="542925"/>
                          </a:xfrm>
                          <a:prstGeom prst="rect">
                            <a:avLst/>
                          </a:prstGeom>
                          <a:noFill/>
                          <a:ln>
                            <a:noFill/>
                          </a:ln>
                        </pic:spPr>
                      </pic:pic>
                    </a:graphicData>
                  </a:graphic>
                </wp:inline>
              </w:drawing>
            </w:r>
          </w:p>
        </w:tc>
      </w:tr>
      <w:tr w14:paraId="03DE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F6828">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AE1C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A4传单</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E013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157克双面印刷（可折页，500张起印）</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AE6A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元/份</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C65E4">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225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DDF79">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81000" cy="471170"/>
                  <wp:effectExtent l="0" t="0" r="0" b="508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7"/>
                          <a:stretch>
                            <a:fillRect/>
                          </a:stretch>
                        </pic:blipFill>
                        <pic:spPr>
                          <a:xfrm>
                            <a:off x="0" y="0"/>
                            <a:ext cx="381000" cy="471170"/>
                          </a:xfrm>
                          <a:prstGeom prst="rect">
                            <a:avLst/>
                          </a:prstGeom>
                          <a:noFill/>
                          <a:ln>
                            <a:noFill/>
                          </a:ln>
                        </pic:spPr>
                      </pic:pic>
                    </a:graphicData>
                  </a:graphic>
                </wp:inline>
              </w:drawing>
            </w:r>
          </w:p>
        </w:tc>
      </w:tr>
      <w:tr w14:paraId="74C5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88E01">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9CE8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A3传单</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17BC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157克双面印刷（可折页，500张起印）</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4E7D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元/份</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E357A">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420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A9384">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00685" cy="476250"/>
                  <wp:effectExtent l="0" t="0" r="18415"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8"/>
                          <a:stretch>
                            <a:fillRect/>
                          </a:stretch>
                        </pic:blipFill>
                        <pic:spPr>
                          <a:xfrm>
                            <a:off x="0" y="0"/>
                            <a:ext cx="400685" cy="476250"/>
                          </a:xfrm>
                          <a:prstGeom prst="rect">
                            <a:avLst/>
                          </a:prstGeom>
                          <a:noFill/>
                          <a:ln>
                            <a:noFill/>
                          </a:ln>
                        </pic:spPr>
                      </pic:pic>
                    </a:graphicData>
                  </a:graphic>
                </wp:inline>
              </w:drawing>
            </w:r>
          </w:p>
        </w:tc>
      </w:tr>
      <w:tr w14:paraId="1E45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A0D79">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D3E4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1.6米门型展架</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309F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塑钢展架（60*160cm，含写真画面）</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9A9C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0CA8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110</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DA06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28955" cy="568960"/>
                  <wp:effectExtent l="0" t="0" r="4445" b="254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9"/>
                          <a:stretch>
                            <a:fillRect/>
                          </a:stretch>
                        </pic:blipFill>
                        <pic:spPr>
                          <a:xfrm>
                            <a:off x="0" y="0"/>
                            <a:ext cx="528955" cy="568960"/>
                          </a:xfrm>
                          <a:prstGeom prst="rect">
                            <a:avLst/>
                          </a:prstGeom>
                          <a:noFill/>
                          <a:ln>
                            <a:noFill/>
                          </a:ln>
                        </pic:spPr>
                      </pic:pic>
                    </a:graphicData>
                  </a:graphic>
                </wp:inline>
              </w:drawing>
            </w:r>
          </w:p>
        </w:tc>
      </w:tr>
      <w:tr w14:paraId="73B2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8F67">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0334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1.8米门型展架</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CAED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塑钢展架（80*180cm，含写真画面）</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EF51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1A180">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130</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DCEE4">
            <w:pPr>
              <w:spacing w:line="240" w:lineRule="auto"/>
              <w:jc w:val="center"/>
              <w:rPr>
                <w:rFonts w:hint="eastAsia" w:ascii="宋体" w:hAnsi="宋体" w:eastAsia="宋体" w:cs="宋体"/>
                <w:i w:val="0"/>
                <w:color w:val="auto"/>
                <w:sz w:val="21"/>
                <w:szCs w:val="21"/>
                <w:u w:val="none"/>
              </w:rPr>
            </w:pPr>
          </w:p>
        </w:tc>
      </w:tr>
      <w:tr w14:paraId="3522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E882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837F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易拉宝</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1877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铝合金材质（80*200cm，含写真画面）</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BC95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77200">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130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957F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85775" cy="530225"/>
                  <wp:effectExtent l="0" t="0" r="9525" b="3175"/>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20"/>
                          <a:stretch>
                            <a:fillRect/>
                          </a:stretch>
                        </pic:blipFill>
                        <pic:spPr>
                          <a:xfrm>
                            <a:off x="0" y="0"/>
                            <a:ext cx="485775" cy="530225"/>
                          </a:xfrm>
                          <a:prstGeom prst="rect">
                            <a:avLst/>
                          </a:prstGeom>
                          <a:noFill/>
                          <a:ln>
                            <a:noFill/>
                          </a:ln>
                        </pic:spPr>
                      </pic:pic>
                    </a:graphicData>
                  </a:graphic>
                </wp:inline>
              </w:drawing>
            </w:r>
          </w:p>
        </w:tc>
      </w:tr>
      <w:tr w14:paraId="65C4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393F4">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8DD9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路灯杆旗</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1740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2.8cm*2.8cm镀锌板焊钢结构+高清喷绘画面（50*160cm）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84BF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F659F">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300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943DC">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59410" cy="546100"/>
                  <wp:effectExtent l="0" t="0" r="2540" b="635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21"/>
                          <a:stretch>
                            <a:fillRect/>
                          </a:stretch>
                        </pic:blipFill>
                        <pic:spPr>
                          <a:xfrm>
                            <a:off x="0" y="0"/>
                            <a:ext cx="359410" cy="546100"/>
                          </a:xfrm>
                          <a:prstGeom prst="rect">
                            <a:avLst/>
                          </a:prstGeom>
                          <a:noFill/>
                          <a:ln>
                            <a:noFill/>
                          </a:ln>
                        </pic:spPr>
                      </pic:pic>
                    </a:graphicData>
                  </a:graphic>
                </wp:inline>
              </w:drawing>
            </w:r>
          </w:p>
        </w:tc>
      </w:tr>
      <w:tr w14:paraId="6B34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3509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B863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腐蚀牌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CA58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不锈钢银色腐蚀牌，折边焊耳朵</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D9A8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元/</w:t>
            </w:r>
            <w:r>
              <w:rPr>
                <w:rFonts w:hint="eastAsia" w:ascii="宋体" w:hAnsi="宋体" w:eastAsia="宋体" w:cs="宋体"/>
                <w:i w:val="0"/>
                <w:color w:val="auto"/>
                <w:sz w:val="21"/>
                <w:szCs w:val="21"/>
                <w:u w:val="none"/>
                <w:lang w:eastAsia="zh-CN"/>
              </w:rPr>
              <w:t>㎡</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36F7B">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1030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E75C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664210" cy="490855"/>
                  <wp:effectExtent l="0" t="0" r="2540" b="4445"/>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22"/>
                          <a:stretch>
                            <a:fillRect/>
                          </a:stretch>
                        </pic:blipFill>
                        <pic:spPr>
                          <a:xfrm>
                            <a:off x="0" y="0"/>
                            <a:ext cx="664210" cy="490855"/>
                          </a:xfrm>
                          <a:prstGeom prst="rect">
                            <a:avLst/>
                          </a:prstGeom>
                          <a:noFill/>
                          <a:ln>
                            <a:noFill/>
                          </a:ln>
                        </pic:spPr>
                      </pic:pic>
                    </a:graphicData>
                  </a:graphic>
                </wp:inline>
              </w:drawing>
            </w:r>
          </w:p>
        </w:tc>
      </w:tr>
      <w:tr w14:paraId="38A5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52FE1">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9E92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腐蚀牌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FFE4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不锈钢金色腐蚀牌，折边焊耳朵</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510E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元/</w:t>
            </w:r>
            <w:r>
              <w:rPr>
                <w:rFonts w:hint="eastAsia" w:ascii="宋体" w:hAnsi="宋体" w:eastAsia="宋体" w:cs="宋体"/>
                <w:i w:val="0"/>
                <w:color w:val="auto"/>
                <w:sz w:val="21"/>
                <w:szCs w:val="21"/>
                <w:u w:val="none"/>
                <w:lang w:eastAsia="zh-CN"/>
              </w:rPr>
              <w:t>㎡</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E1F91">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1350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EE1D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08000" cy="398780"/>
                  <wp:effectExtent l="0" t="0" r="6350" b="127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3"/>
                          <a:stretch>
                            <a:fillRect/>
                          </a:stretch>
                        </pic:blipFill>
                        <pic:spPr>
                          <a:xfrm>
                            <a:off x="0" y="0"/>
                            <a:ext cx="508000" cy="398780"/>
                          </a:xfrm>
                          <a:prstGeom prst="rect">
                            <a:avLst/>
                          </a:prstGeom>
                          <a:noFill/>
                          <a:ln>
                            <a:noFill/>
                          </a:ln>
                        </pic:spPr>
                      </pic:pic>
                    </a:graphicData>
                  </a:graphic>
                </wp:inline>
              </w:drawing>
            </w:r>
          </w:p>
        </w:tc>
      </w:tr>
      <w:tr w14:paraId="632D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4A9C9">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757E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腐蚀牌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4FE5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弧形不锈钢金色腐蚀牌，折边焊耳朵</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B395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元/</w:t>
            </w:r>
            <w:r>
              <w:rPr>
                <w:rFonts w:hint="eastAsia" w:ascii="宋体" w:hAnsi="宋体" w:eastAsia="宋体" w:cs="宋体"/>
                <w:i w:val="0"/>
                <w:color w:val="auto"/>
                <w:sz w:val="21"/>
                <w:szCs w:val="21"/>
                <w:u w:val="none"/>
                <w:lang w:eastAsia="zh-CN"/>
              </w:rPr>
              <w:t>㎡</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1B055">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1400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E72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629920" cy="387350"/>
                  <wp:effectExtent l="0" t="0" r="17780" b="12700"/>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24"/>
                          <a:stretch>
                            <a:fillRect/>
                          </a:stretch>
                        </pic:blipFill>
                        <pic:spPr>
                          <a:xfrm>
                            <a:off x="0" y="0"/>
                            <a:ext cx="629920" cy="387350"/>
                          </a:xfrm>
                          <a:prstGeom prst="rect">
                            <a:avLst/>
                          </a:prstGeom>
                          <a:noFill/>
                          <a:ln>
                            <a:noFill/>
                          </a:ln>
                        </pic:spPr>
                      </pic:pic>
                    </a:graphicData>
                  </a:graphic>
                </wp:inline>
              </w:drawing>
            </w:r>
          </w:p>
        </w:tc>
      </w:tr>
      <w:tr w14:paraId="4221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5E5FD">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38AB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腐蚀牌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A784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弧形不锈钢银色腐蚀牌，折边焊耳</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BED0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r>
              <w:rPr>
                <w:rFonts w:hint="eastAsia" w:ascii="宋体" w:hAnsi="宋体" w:eastAsia="宋体" w:cs="宋体"/>
                <w:i w:val="0"/>
                <w:color w:val="auto"/>
                <w:sz w:val="21"/>
                <w:szCs w:val="21"/>
                <w:u w:val="none"/>
                <w:lang w:eastAsia="zh-CN"/>
              </w:rPr>
              <w:t>㎡</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B4E61">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1200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B5DE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48640" cy="405130"/>
                  <wp:effectExtent l="0" t="0" r="3810" b="13970"/>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pic:cNvPicPr>
                        </pic:nvPicPr>
                        <pic:blipFill>
                          <a:blip r:embed="rId22"/>
                          <a:stretch>
                            <a:fillRect/>
                          </a:stretch>
                        </pic:blipFill>
                        <pic:spPr>
                          <a:xfrm>
                            <a:off x="0" y="0"/>
                            <a:ext cx="548640" cy="405130"/>
                          </a:xfrm>
                          <a:prstGeom prst="rect">
                            <a:avLst/>
                          </a:prstGeom>
                          <a:noFill/>
                          <a:ln>
                            <a:noFill/>
                          </a:ln>
                        </pic:spPr>
                      </pic:pic>
                    </a:graphicData>
                  </a:graphic>
                </wp:inline>
              </w:drawing>
            </w:r>
          </w:p>
        </w:tc>
      </w:tr>
      <w:tr w14:paraId="6826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FA558">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E397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亚克力烤漆门牌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317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3mm亚克力面板UV打印过光油，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四周侧面烤漆,底部10mmpvc板（21*13cm）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683B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65743">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4908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48945" cy="238760"/>
                  <wp:effectExtent l="0" t="0" r="8255" b="8890"/>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pic:cNvPicPr>
                        </pic:nvPicPr>
                        <pic:blipFill>
                          <a:blip r:embed="rId25"/>
                          <a:stretch>
                            <a:fillRect/>
                          </a:stretch>
                        </pic:blipFill>
                        <pic:spPr>
                          <a:xfrm>
                            <a:off x="0" y="0"/>
                            <a:ext cx="448945" cy="238760"/>
                          </a:xfrm>
                          <a:prstGeom prst="rect">
                            <a:avLst/>
                          </a:prstGeom>
                          <a:noFill/>
                          <a:ln>
                            <a:noFill/>
                          </a:ln>
                        </pic:spPr>
                      </pic:pic>
                    </a:graphicData>
                  </a:graphic>
                </wp:inline>
              </w:drawing>
            </w:r>
          </w:p>
        </w:tc>
      </w:tr>
      <w:tr w14:paraId="191C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B2F9B">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29F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亚克力烤漆门牌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C10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3mm亚克力面板UV打印过光油，四周侧面烤漆，底部10mmPVC板（25*31cm）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963B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A99C4">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E8CCF">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72745" cy="495300"/>
                  <wp:effectExtent l="0" t="0" r="8255" b="0"/>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26"/>
                          <a:stretch>
                            <a:fillRect/>
                          </a:stretch>
                        </pic:blipFill>
                        <pic:spPr>
                          <a:xfrm>
                            <a:off x="0" y="0"/>
                            <a:ext cx="372745" cy="495300"/>
                          </a:xfrm>
                          <a:prstGeom prst="rect">
                            <a:avLst/>
                          </a:prstGeom>
                          <a:noFill/>
                          <a:ln>
                            <a:noFill/>
                          </a:ln>
                        </pic:spPr>
                      </pic:pic>
                    </a:graphicData>
                  </a:graphic>
                </wp:inline>
              </w:drawing>
            </w:r>
          </w:p>
        </w:tc>
      </w:tr>
      <w:tr w14:paraId="4FD9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A9BD4">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3937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亚克力制度牌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CA39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5mm厚亚克力板四周磨边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打孔配离墙钉（60*80cm，含写真画面）</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AB01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779F8">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240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1BD13">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62585" cy="514350"/>
                  <wp:effectExtent l="0" t="0" r="18415" b="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27"/>
                          <a:stretch>
                            <a:fillRect/>
                          </a:stretch>
                        </pic:blipFill>
                        <pic:spPr>
                          <a:xfrm>
                            <a:off x="0" y="0"/>
                            <a:ext cx="362585" cy="514350"/>
                          </a:xfrm>
                          <a:prstGeom prst="rect">
                            <a:avLst/>
                          </a:prstGeom>
                          <a:noFill/>
                          <a:ln>
                            <a:noFill/>
                          </a:ln>
                        </pic:spPr>
                      </pic:pic>
                    </a:graphicData>
                  </a:graphic>
                </wp:inline>
              </w:drawing>
            </w:r>
          </w:p>
        </w:tc>
      </w:tr>
      <w:tr w14:paraId="50EE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976FB">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33B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指引牌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7A68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铝合金镂空雕刻反光漆烤漆，丝印画面内容</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1BE2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r>
              <w:rPr>
                <w:rFonts w:hint="eastAsia" w:ascii="宋体" w:hAnsi="宋体" w:eastAsia="宋体" w:cs="宋体"/>
                <w:i w:val="0"/>
                <w:color w:val="auto"/>
                <w:sz w:val="21"/>
                <w:szCs w:val="21"/>
                <w:u w:val="none"/>
                <w:lang w:eastAsia="zh-CN"/>
              </w:rPr>
              <w:t>㎡</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316B6">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1250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9C05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99110" cy="261620"/>
                  <wp:effectExtent l="0" t="0" r="15240" b="508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pic:cNvPicPr>
                        </pic:nvPicPr>
                        <pic:blipFill>
                          <a:blip r:embed="rId28"/>
                          <a:stretch>
                            <a:fillRect/>
                          </a:stretch>
                        </pic:blipFill>
                        <pic:spPr>
                          <a:xfrm>
                            <a:off x="0" y="0"/>
                            <a:ext cx="499110" cy="261620"/>
                          </a:xfrm>
                          <a:prstGeom prst="rect">
                            <a:avLst/>
                          </a:prstGeom>
                          <a:noFill/>
                          <a:ln>
                            <a:noFill/>
                          </a:ln>
                        </pic:spPr>
                      </pic:pic>
                    </a:graphicData>
                  </a:graphic>
                </wp:inline>
              </w:drawing>
            </w:r>
          </w:p>
        </w:tc>
      </w:tr>
      <w:tr w14:paraId="502E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A579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A22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软膜灯箱</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9A51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铝合金边框+LED漫反射灯条+PVC底板+高清软膜UV喷印(100cm*30cm*7cm)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2853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r>
              <w:rPr>
                <w:rFonts w:hint="eastAsia" w:ascii="宋体" w:hAnsi="宋体" w:eastAsia="宋体" w:cs="宋体"/>
                <w:i w:val="0"/>
                <w:color w:val="auto"/>
                <w:sz w:val="21"/>
                <w:szCs w:val="21"/>
                <w:u w:val="none"/>
                <w:lang w:eastAsia="zh-CN"/>
              </w:rPr>
              <w:t>㎡</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7C8D0">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740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50CA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99440" cy="355600"/>
                  <wp:effectExtent l="0" t="0" r="10160" b="6350"/>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r:embed="rId29"/>
                          <a:stretch>
                            <a:fillRect/>
                          </a:stretch>
                        </pic:blipFill>
                        <pic:spPr>
                          <a:xfrm>
                            <a:off x="0" y="0"/>
                            <a:ext cx="599440" cy="355600"/>
                          </a:xfrm>
                          <a:prstGeom prst="rect">
                            <a:avLst/>
                          </a:prstGeom>
                          <a:noFill/>
                          <a:ln>
                            <a:noFill/>
                          </a:ln>
                        </pic:spPr>
                      </pic:pic>
                    </a:graphicData>
                  </a:graphic>
                </wp:inline>
              </w:drawing>
            </w:r>
          </w:p>
        </w:tc>
      </w:tr>
      <w:tr w14:paraId="61C7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0F0CD">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1D28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PVC字</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5711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1.5mm厚PVC字（含烤漆）</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15A2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89750">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D21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409575" cy="588010"/>
                  <wp:effectExtent l="0" t="0" r="9525" b="2540"/>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30"/>
                          <a:stretch>
                            <a:fillRect/>
                          </a:stretch>
                        </pic:blipFill>
                        <pic:spPr>
                          <a:xfrm>
                            <a:off x="0" y="0"/>
                            <a:ext cx="409575" cy="588010"/>
                          </a:xfrm>
                          <a:prstGeom prst="rect">
                            <a:avLst/>
                          </a:prstGeom>
                          <a:noFill/>
                          <a:ln>
                            <a:noFill/>
                          </a:ln>
                        </pic:spPr>
                      </pic:pic>
                    </a:graphicData>
                  </a:graphic>
                </wp:inline>
              </w:drawing>
            </w:r>
          </w:p>
        </w:tc>
      </w:tr>
      <w:tr w14:paraId="5921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1F512">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052F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水晶字</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DFD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10mm水晶板面加3mm亚克力色板</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A788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731AF">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4.3</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8F3B9">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30200" cy="492125"/>
                  <wp:effectExtent l="0" t="0" r="12700" b="3175"/>
                  <wp:docPr id="2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pic:cNvPicPr>
                            <a:picLocks noChangeAspect="1"/>
                          </pic:cNvPicPr>
                        </pic:nvPicPr>
                        <pic:blipFill>
                          <a:blip r:embed="rId31"/>
                          <a:stretch>
                            <a:fillRect/>
                          </a:stretch>
                        </pic:blipFill>
                        <pic:spPr>
                          <a:xfrm>
                            <a:off x="0" y="0"/>
                            <a:ext cx="330200" cy="492125"/>
                          </a:xfrm>
                          <a:prstGeom prst="rect">
                            <a:avLst/>
                          </a:prstGeom>
                          <a:noFill/>
                          <a:ln>
                            <a:noFill/>
                          </a:ln>
                        </pic:spPr>
                      </pic:pic>
                    </a:graphicData>
                  </a:graphic>
                </wp:inline>
              </w:drawing>
            </w:r>
          </w:p>
        </w:tc>
      </w:tr>
      <w:tr w14:paraId="47C3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363B4">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CF31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铁皮烤漆包边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平面发光字</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87C9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铁皮烤漆边亚克力发光字</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921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255B1">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DFEB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91185" cy="533400"/>
                  <wp:effectExtent l="0" t="0" r="18415" b="0"/>
                  <wp:docPr id="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pic:cNvPicPr>
                            <a:picLocks noChangeAspect="1"/>
                          </pic:cNvPicPr>
                        </pic:nvPicPr>
                        <pic:blipFill>
                          <a:blip r:embed="rId32"/>
                          <a:stretch>
                            <a:fillRect/>
                          </a:stretch>
                        </pic:blipFill>
                        <pic:spPr>
                          <a:xfrm>
                            <a:off x="0" y="0"/>
                            <a:ext cx="591185" cy="533400"/>
                          </a:xfrm>
                          <a:prstGeom prst="rect">
                            <a:avLst/>
                          </a:prstGeom>
                          <a:noFill/>
                          <a:ln>
                            <a:noFill/>
                          </a:ln>
                        </pic:spPr>
                      </pic:pic>
                    </a:graphicData>
                  </a:graphic>
                </wp:inline>
              </w:drawing>
            </w:r>
          </w:p>
        </w:tc>
      </w:tr>
      <w:tr w14:paraId="74AB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54DD2">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2CCE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不锈钢包边平面发光字</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87E7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不锈钢边亚克力发光字</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211F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34F7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D111">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33375" cy="581025"/>
                  <wp:effectExtent l="0" t="0" r="9525" b="9525"/>
                  <wp:docPr id="3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pic:cNvPicPr>
                            <a:picLocks noChangeAspect="1"/>
                          </pic:cNvPicPr>
                        </pic:nvPicPr>
                        <pic:blipFill>
                          <a:blip r:embed="rId33"/>
                          <a:stretch>
                            <a:fillRect/>
                          </a:stretch>
                        </pic:blipFill>
                        <pic:spPr>
                          <a:xfrm>
                            <a:off x="0" y="0"/>
                            <a:ext cx="333375" cy="581025"/>
                          </a:xfrm>
                          <a:prstGeom prst="rect">
                            <a:avLst/>
                          </a:prstGeom>
                          <a:noFill/>
                          <a:ln>
                            <a:noFill/>
                          </a:ln>
                        </pic:spPr>
                      </pic:pic>
                    </a:graphicData>
                  </a:graphic>
                </wp:inline>
              </w:drawing>
            </w:r>
          </w:p>
        </w:tc>
      </w:tr>
      <w:tr w14:paraId="0903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BEB15">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4157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PVC板uv雕刻</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3715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15mmpvc板uv加光油雕刻文化墙（按图框1350元/㎡计算）</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583C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2AEF2">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01C43">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104775</wp:posOffset>
                  </wp:positionV>
                  <wp:extent cx="687705" cy="353060"/>
                  <wp:effectExtent l="0" t="0" r="17145" b="8890"/>
                  <wp:wrapSquare wrapText="bothSides"/>
                  <wp:docPr id="3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5"/>
                          <pic:cNvPicPr>
                            <a:picLocks noChangeAspect="1"/>
                          </pic:cNvPicPr>
                        </pic:nvPicPr>
                        <pic:blipFill>
                          <a:blip r:embed="rId34"/>
                          <a:stretch>
                            <a:fillRect/>
                          </a:stretch>
                        </pic:blipFill>
                        <pic:spPr>
                          <a:xfrm>
                            <a:off x="0" y="0"/>
                            <a:ext cx="687705" cy="353060"/>
                          </a:xfrm>
                          <a:prstGeom prst="rect">
                            <a:avLst/>
                          </a:prstGeom>
                          <a:noFill/>
                          <a:ln>
                            <a:noFill/>
                          </a:ln>
                        </pic:spPr>
                      </pic:pic>
                    </a:graphicData>
                  </a:graphic>
                </wp:anchor>
              </w:drawing>
            </w:r>
          </w:p>
        </w:tc>
      </w:tr>
      <w:tr w14:paraId="09C3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E33AC">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CE7D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卡槽</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BC4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3mm亚克力面板UV打印，卡槽3mm亚克力底板加3mm亚克力边条</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ECD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8D9E9">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A98F0">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anchor distT="0" distB="0" distL="114300" distR="114300" simplePos="0" relativeHeight="251660288" behindDoc="0" locked="0" layoutInCell="1" allowOverlap="1">
                  <wp:simplePos x="0" y="0"/>
                  <wp:positionH relativeFrom="column">
                    <wp:posOffset>133350</wp:posOffset>
                  </wp:positionH>
                  <wp:positionV relativeFrom="paragraph">
                    <wp:posOffset>336550</wp:posOffset>
                  </wp:positionV>
                  <wp:extent cx="475615" cy="255905"/>
                  <wp:effectExtent l="0" t="0" r="635" b="10795"/>
                  <wp:wrapSquare wrapText="bothSides"/>
                  <wp:docPr id="36" name="图片 46" descr="7c08a3ca2f4ef6d40ea8ab705807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6" descr="7c08a3ca2f4ef6d40ea8ab7058077ef"/>
                          <pic:cNvPicPr>
                            <a:picLocks noChangeAspect="1"/>
                          </pic:cNvPicPr>
                        </pic:nvPicPr>
                        <pic:blipFill>
                          <a:blip r:embed="rId35"/>
                          <a:stretch>
                            <a:fillRect/>
                          </a:stretch>
                        </pic:blipFill>
                        <pic:spPr>
                          <a:xfrm>
                            <a:off x="0" y="0"/>
                            <a:ext cx="475615" cy="255905"/>
                          </a:xfrm>
                          <a:prstGeom prst="rect">
                            <a:avLst/>
                          </a:prstGeom>
                          <a:noFill/>
                          <a:ln>
                            <a:noFill/>
                          </a:ln>
                        </pic:spPr>
                      </pic:pic>
                    </a:graphicData>
                  </a:graphic>
                </wp:anchor>
              </w:drawing>
            </w:r>
          </w:p>
        </w:tc>
      </w:tr>
      <w:tr w14:paraId="52E5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A62EB">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2DB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pvc板制度牌</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2798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5mmpvc板过不干胶/写真画面</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24E3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0398">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230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C5025">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70840" cy="452755"/>
                  <wp:effectExtent l="0" t="0" r="10160" b="4445"/>
                  <wp:docPr id="3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pic:cNvPicPr>
                            <a:picLocks noChangeAspect="1"/>
                          </pic:cNvPicPr>
                        </pic:nvPicPr>
                        <pic:blipFill>
                          <a:blip r:embed="rId36"/>
                          <a:stretch>
                            <a:fillRect/>
                          </a:stretch>
                        </pic:blipFill>
                        <pic:spPr>
                          <a:xfrm>
                            <a:off x="0" y="0"/>
                            <a:ext cx="370840" cy="452755"/>
                          </a:xfrm>
                          <a:prstGeom prst="rect">
                            <a:avLst/>
                          </a:prstGeom>
                          <a:noFill/>
                          <a:ln>
                            <a:noFill/>
                          </a:ln>
                        </pic:spPr>
                      </pic:pic>
                    </a:graphicData>
                  </a:graphic>
                </wp:inline>
              </w:drawing>
            </w:r>
          </w:p>
        </w:tc>
      </w:tr>
      <w:tr w14:paraId="721B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7F5E8">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C6CC9">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pvc板制度牌装裱</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6BD8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pvc板制度牌装裱，5mmpvc板户外写真画面，塑料裱框加3mm亚克力面板（60*80cm)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31E3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23E41">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07C80">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59410" cy="499745"/>
                  <wp:effectExtent l="0" t="0" r="2540" b="14605"/>
                  <wp:docPr id="2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pic:cNvPicPr>
                            <a:picLocks noChangeAspect="1"/>
                          </pic:cNvPicPr>
                        </pic:nvPicPr>
                        <pic:blipFill>
                          <a:blip r:embed="rId37"/>
                          <a:stretch>
                            <a:fillRect/>
                          </a:stretch>
                        </pic:blipFill>
                        <pic:spPr>
                          <a:xfrm>
                            <a:off x="0" y="0"/>
                            <a:ext cx="359410" cy="499745"/>
                          </a:xfrm>
                          <a:prstGeom prst="rect">
                            <a:avLst/>
                          </a:prstGeom>
                          <a:noFill/>
                          <a:ln>
                            <a:noFill/>
                          </a:ln>
                        </pic:spPr>
                      </pic:pic>
                    </a:graphicData>
                  </a:graphic>
                </wp:inline>
              </w:drawing>
            </w:r>
          </w:p>
        </w:tc>
      </w:tr>
      <w:tr w14:paraId="04A3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59B4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34A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pvc卡片</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5F59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 卡片uv雕刻</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ACC4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4CCEF">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B333A">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546100" cy="257175"/>
                  <wp:effectExtent l="0" t="0" r="6350" b="9525"/>
                  <wp:docPr id="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pic:cNvPicPr>
                            <a:picLocks noChangeAspect="1"/>
                          </pic:cNvPicPr>
                        </pic:nvPicPr>
                        <pic:blipFill>
                          <a:blip r:embed="rId38"/>
                          <a:stretch>
                            <a:fillRect/>
                          </a:stretch>
                        </pic:blipFill>
                        <pic:spPr>
                          <a:xfrm>
                            <a:off x="0" y="0"/>
                            <a:ext cx="546100" cy="257175"/>
                          </a:xfrm>
                          <a:prstGeom prst="rect">
                            <a:avLst/>
                          </a:prstGeom>
                          <a:noFill/>
                          <a:ln>
                            <a:noFill/>
                          </a:ln>
                        </pic:spPr>
                      </pic:pic>
                    </a:graphicData>
                  </a:graphic>
                </wp:inline>
              </w:drawing>
            </w:r>
          </w:p>
        </w:tc>
      </w:tr>
      <w:tr w14:paraId="4416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5750D">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B32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镀锌钢管标识</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749C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简易镀锌钢管焊接，镀锌板、高清画面（80cm*175cm）</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E9D3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69E25">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308DE">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241300" cy="658495"/>
                  <wp:effectExtent l="0" t="0" r="6350" b="8255"/>
                  <wp:docPr id="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3"/>
                          <pic:cNvPicPr>
                            <a:picLocks noChangeAspect="1"/>
                          </pic:cNvPicPr>
                        </pic:nvPicPr>
                        <pic:blipFill>
                          <a:blip r:embed="rId39"/>
                          <a:stretch>
                            <a:fillRect/>
                          </a:stretch>
                        </pic:blipFill>
                        <pic:spPr>
                          <a:xfrm>
                            <a:off x="0" y="0"/>
                            <a:ext cx="241300" cy="658495"/>
                          </a:xfrm>
                          <a:prstGeom prst="rect">
                            <a:avLst/>
                          </a:prstGeom>
                          <a:noFill/>
                          <a:ln>
                            <a:noFill/>
                          </a:ln>
                        </pic:spPr>
                      </pic:pic>
                    </a:graphicData>
                  </a:graphic>
                </wp:inline>
              </w:drawing>
            </w:r>
          </w:p>
        </w:tc>
      </w:tr>
      <w:tr w14:paraId="6EC2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FED81">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D3E9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kt板过户外写真</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4C1B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kt板过户外写真/不干胶</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9B55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C85B8">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F6A83">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30200" cy="441325"/>
                  <wp:effectExtent l="0" t="0" r="12700" b="15875"/>
                  <wp:docPr id="2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4"/>
                          <pic:cNvPicPr>
                            <a:picLocks noChangeAspect="1"/>
                          </pic:cNvPicPr>
                        </pic:nvPicPr>
                        <pic:blipFill>
                          <a:blip r:embed="rId40"/>
                          <a:stretch>
                            <a:fillRect/>
                          </a:stretch>
                        </pic:blipFill>
                        <pic:spPr>
                          <a:xfrm>
                            <a:off x="0" y="0"/>
                            <a:ext cx="330200" cy="441325"/>
                          </a:xfrm>
                          <a:prstGeom prst="rect">
                            <a:avLst/>
                          </a:prstGeom>
                          <a:noFill/>
                          <a:ln>
                            <a:noFill/>
                          </a:ln>
                        </pic:spPr>
                      </pic:pic>
                    </a:graphicData>
                  </a:graphic>
                </wp:inline>
              </w:drawing>
            </w:r>
          </w:p>
        </w:tc>
      </w:tr>
      <w:tr w14:paraId="57DF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83FC5">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922B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红袖章</w:t>
            </w:r>
          </w:p>
        </w:tc>
        <w:tc>
          <w:tcPr>
            <w:tcW w:w="3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190DA">
            <w:pPr>
              <w:spacing w:line="240" w:lineRule="auto"/>
              <w:ind w:left="0" w:leftChars="0" w:firstLine="0" w:firstLineChars="0"/>
              <w:jc w:val="center"/>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eastAsia="zh-CN"/>
              </w:rPr>
              <w:t>贡缎布</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D20F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32F77">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2F137">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color w:val="auto"/>
                <w:sz w:val="21"/>
                <w:szCs w:val="21"/>
              </w:rPr>
              <w:drawing>
                <wp:inline distT="0" distB="0" distL="114300" distR="114300">
                  <wp:extent cx="350520" cy="466090"/>
                  <wp:effectExtent l="0" t="0" r="10160" b="11430"/>
                  <wp:docPr id="6" name="图片 35" descr="58d2a55938516ea4c1e904573ca8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 descr="58d2a55938516ea4c1e904573ca8dd6"/>
                          <pic:cNvPicPr>
                            <a:picLocks noChangeAspect="1"/>
                          </pic:cNvPicPr>
                        </pic:nvPicPr>
                        <pic:blipFill>
                          <a:blip r:embed="rId41"/>
                          <a:stretch>
                            <a:fillRect/>
                          </a:stretch>
                        </pic:blipFill>
                        <pic:spPr>
                          <a:xfrm rot="-5400000">
                            <a:off x="0" y="0"/>
                            <a:ext cx="350520" cy="466090"/>
                          </a:xfrm>
                          <a:prstGeom prst="rect">
                            <a:avLst/>
                          </a:prstGeom>
                          <a:noFill/>
                          <a:ln>
                            <a:noFill/>
                          </a:ln>
                        </pic:spPr>
                      </pic:pic>
                    </a:graphicData>
                  </a:graphic>
                </wp:inline>
              </w:drawing>
            </w:r>
          </w:p>
        </w:tc>
      </w:tr>
      <w:tr w14:paraId="3F86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F942B">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90F7E3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喷绘灯箱</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ADF4AC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喷绘钢架</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0AE73A9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F70E726">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95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805FD">
            <w:pPr>
              <w:spacing w:line="240" w:lineRule="auto"/>
              <w:jc w:val="center"/>
              <w:rPr>
                <w:rFonts w:hint="eastAsia" w:ascii="宋体" w:hAnsi="宋体" w:eastAsia="宋体" w:cs="宋体"/>
                <w:i w:val="0"/>
                <w:color w:val="auto"/>
                <w:sz w:val="21"/>
                <w:szCs w:val="21"/>
                <w:u w:val="none"/>
              </w:rPr>
            </w:pPr>
          </w:p>
        </w:tc>
      </w:tr>
      <w:tr w14:paraId="0BFB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21995">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0AB2099">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7885FD8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喷绘灯箱</w:t>
            </w:r>
          </w:p>
        </w:tc>
        <w:tc>
          <w:tcPr>
            <w:tcW w:w="1100" w:type="dxa"/>
            <w:tcBorders>
              <w:top w:val="nil"/>
              <w:left w:val="nil"/>
              <w:bottom w:val="single" w:color="000000" w:sz="8" w:space="0"/>
              <w:right w:val="nil"/>
            </w:tcBorders>
            <w:noWrap w:val="0"/>
            <w:tcMar>
              <w:top w:w="15" w:type="dxa"/>
              <w:left w:w="15" w:type="dxa"/>
              <w:right w:w="15" w:type="dxa"/>
            </w:tcMar>
            <w:vAlign w:val="center"/>
          </w:tcPr>
          <w:p w14:paraId="29567E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A66B8B2">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135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ADCC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单面计价</w:t>
            </w:r>
          </w:p>
        </w:tc>
      </w:tr>
      <w:tr w14:paraId="5CDE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FE9CF">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71AEB6A">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427B4BD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喷绘落地灯箱</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0DD07E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279661F">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140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AB98A">
            <w:pPr>
              <w:spacing w:line="240" w:lineRule="auto"/>
              <w:jc w:val="center"/>
              <w:rPr>
                <w:rFonts w:hint="eastAsia" w:ascii="宋体" w:hAnsi="宋体" w:eastAsia="宋体" w:cs="宋体"/>
                <w:i w:val="0"/>
                <w:color w:val="auto"/>
                <w:sz w:val="21"/>
                <w:szCs w:val="21"/>
                <w:u w:val="none"/>
              </w:rPr>
            </w:pPr>
          </w:p>
        </w:tc>
      </w:tr>
      <w:tr w14:paraId="7571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67DE6">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14:paraId="5E020B8C">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auto" w:sz="4" w:space="0"/>
              <w:right w:val="single" w:color="000000" w:sz="8" w:space="0"/>
            </w:tcBorders>
            <w:noWrap w:val="0"/>
            <w:tcMar>
              <w:top w:w="15" w:type="dxa"/>
              <w:left w:w="15" w:type="dxa"/>
              <w:right w:w="15" w:type="dxa"/>
            </w:tcMar>
            <w:vAlign w:val="center"/>
          </w:tcPr>
          <w:p w14:paraId="05824B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喷绘双立柱灯箱</w:t>
            </w:r>
          </w:p>
        </w:tc>
        <w:tc>
          <w:tcPr>
            <w:tcW w:w="1100" w:type="dxa"/>
            <w:tcBorders>
              <w:top w:val="nil"/>
              <w:left w:val="nil"/>
              <w:bottom w:val="single" w:color="auto" w:sz="4" w:space="0"/>
              <w:right w:val="single" w:color="000000" w:sz="8" w:space="0"/>
            </w:tcBorders>
            <w:noWrap w:val="0"/>
            <w:tcMar>
              <w:top w:w="15" w:type="dxa"/>
              <w:left w:w="15" w:type="dxa"/>
              <w:right w:w="15" w:type="dxa"/>
            </w:tcMar>
            <w:vAlign w:val="center"/>
          </w:tcPr>
          <w:p w14:paraId="1307C3F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auto" w:sz="4" w:space="0"/>
              <w:right w:val="single" w:color="000000" w:sz="8" w:space="0"/>
            </w:tcBorders>
            <w:noWrap w:val="0"/>
            <w:tcMar>
              <w:top w:w="15" w:type="dxa"/>
              <w:left w:w="15" w:type="dxa"/>
              <w:right w:w="15" w:type="dxa"/>
            </w:tcMar>
            <w:vAlign w:val="center"/>
          </w:tcPr>
          <w:p w14:paraId="40835BDA">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165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3A69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如果需要挖基坑，则双面计价</w:t>
            </w:r>
          </w:p>
        </w:tc>
      </w:tr>
      <w:tr w14:paraId="7869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CFA762D">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14:paraId="0059421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软膜布</w:t>
            </w:r>
          </w:p>
        </w:tc>
        <w:tc>
          <w:tcPr>
            <w:tcW w:w="3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732F679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软膜布</w:t>
            </w:r>
          </w:p>
        </w:tc>
        <w:tc>
          <w:tcPr>
            <w:tcW w:w="1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469026D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7826D510">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65</w:t>
            </w:r>
          </w:p>
        </w:tc>
        <w:tc>
          <w:tcPr>
            <w:tcW w:w="171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C271DD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软膜灯箱使用</w:t>
            </w:r>
          </w:p>
        </w:tc>
      </w:tr>
      <w:tr w14:paraId="075F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BADEB">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7D88F0A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灯箱片</w:t>
            </w:r>
          </w:p>
        </w:tc>
        <w:tc>
          <w:tcPr>
            <w:tcW w:w="31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01D2ED0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户内灯片亮膜</w:t>
            </w:r>
          </w:p>
        </w:tc>
        <w:tc>
          <w:tcPr>
            <w:tcW w:w="11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6C10479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1B3685C2">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305E9">
            <w:pPr>
              <w:spacing w:line="240" w:lineRule="auto"/>
              <w:jc w:val="center"/>
              <w:rPr>
                <w:rFonts w:hint="eastAsia" w:ascii="宋体" w:hAnsi="宋体" w:eastAsia="宋体" w:cs="宋体"/>
                <w:i w:val="0"/>
                <w:color w:val="auto"/>
                <w:sz w:val="21"/>
                <w:szCs w:val="21"/>
                <w:u w:val="none"/>
              </w:rPr>
            </w:pPr>
          </w:p>
        </w:tc>
      </w:tr>
      <w:tr w14:paraId="174F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C67E6">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FCA54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灯片</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2CA3E1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1200dpi高清灯片</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E26C78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F85FB7B">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8D096">
            <w:pPr>
              <w:spacing w:line="240" w:lineRule="auto"/>
              <w:jc w:val="center"/>
              <w:rPr>
                <w:rFonts w:hint="eastAsia" w:ascii="宋体" w:hAnsi="宋体" w:eastAsia="宋体" w:cs="宋体"/>
                <w:i w:val="0"/>
                <w:color w:val="auto"/>
                <w:sz w:val="21"/>
                <w:szCs w:val="21"/>
                <w:u w:val="none"/>
              </w:rPr>
            </w:pPr>
          </w:p>
        </w:tc>
      </w:tr>
      <w:tr w14:paraId="68AB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4EF0A">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57C8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超薄灯箱</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03ADA97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金银黑白铝合金边框+导光板+灯箱片+有机板</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C7E327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53E750B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420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BA03E">
            <w:pPr>
              <w:spacing w:line="240" w:lineRule="auto"/>
              <w:jc w:val="center"/>
              <w:rPr>
                <w:rFonts w:hint="eastAsia" w:ascii="宋体" w:hAnsi="宋体" w:eastAsia="宋体" w:cs="宋体"/>
                <w:i w:val="0"/>
                <w:color w:val="auto"/>
                <w:sz w:val="21"/>
                <w:szCs w:val="21"/>
                <w:u w:val="none"/>
              </w:rPr>
            </w:pPr>
          </w:p>
        </w:tc>
      </w:tr>
      <w:tr w14:paraId="43F5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7DA22">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08F2855">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008D2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LED侧光源导光板超薄灯箱或背光源节能灯箱</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54B5F3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1F8F1BF0">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AAF72">
            <w:pPr>
              <w:spacing w:line="240" w:lineRule="auto"/>
              <w:jc w:val="center"/>
              <w:rPr>
                <w:rFonts w:hint="eastAsia" w:ascii="宋体" w:hAnsi="宋体" w:eastAsia="宋体" w:cs="宋体"/>
                <w:i w:val="0"/>
                <w:color w:val="auto"/>
                <w:sz w:val="21"/>
                <w:szCs w:val="21"/>
                <w:u w:val="none"/>
              </w:rPr>
            </w:pPr>
          </w:p>
        </w:tc>
      </w:tr>
      <w:tr w14:paraId="45AF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6"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50C38">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394E1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软膜灯箱</w:t>
            </w:r>
          </w:p>
        </w:tc>
        <w:tc>
          <w:tcPr>
            <w:tcW w:w="3100" w:type="dxa"/>
            <w:tcBorders>
              <w:top w:val="nil"/>
              <w:left w:val="nil"/>
              <w:bottom w:val="single" w:color="auto" w:sz="4" w:space="0"/>
              <w:right w:val="single" w:color="000000" w:sz="8" w:space="0"/>
            </w:tcBorders>
            <w:noWrap w:val="0"/>
            <w:tcMar>
              <w:top w:w="15" w:type="dxa"/>
              <w:left w:w="15" w:type="dxa"/>
              <w:right w:w="15" w:type="dxa"/>
            </w:tcMar>
            <w:vAlign w:val="center"/>
          </w:tcPr>
          <w:p w14:paraId="5A4679A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内置LED漫反射灯条+软膜UV</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18D6A8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25649032">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0DD00">
            <w:pPr>
              <w:spacing w:line="240" w:lineRule="auto"/>
              <w:jc w:val="center"/>
              <w:rPr>
                <w:rFonts w:hint="eastAsia" w:ascii="宋体" w:hAnsi="宋体" w:eastAsia="宋体" w:cs="宋体"/>
                <w:i w:val="0"/>
                <w:color w:val="auto"/>
                <w:sz w:val="21"/>
                <w:szCs w:val="21"/>
                <w:u w:val="none"/>
              </w:rPr>
            </w:pPr>
          </w:p>
        </w:tc>
      </w:tr>
      <w:tr w14:paraId="0510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53A1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vMerge w:val="restart"/>
            <w:tcBorders>
              <w:top w:val="nil"/>
              <w:left w:val="single" w:color="000000" w:sz="8" w:space="0"/>
              <w:bottom w:val="single" w:color="000000" w:sz="8" w:space="0"/>
              <w:right w:val="single" w:color="auto" w:sz="4" w:space="0"/>
            </w:tcBorders>
            <w:noWrap w:val="0"/>
            <w:tcMar>
              <w:top w:w="15" w:type="dxa"/>
              <w:left w:w="15" w:type="dxa"/>
              <w:right w:w="15" w:type="dxa"/>
            </w:tcMar>
            <w:vAlign w:val="center"/>
          </w:tcPr>
          <w:p w14:paraId="3EE2508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双面软膜灯箱</w:t>
            </w:r>
          </w:p>
        </w:tc>
        <w:tc>
          <w:tcPr>
            <w:tcW w:w="3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7B72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12公分卡布铝型材+内置</w:t>
            </w:r>
          </w:p>
        </w:tc>
        <w:tc>
          <w:tcPr>
            <w:tcW w:w="1100" w:type="dxa"/>
            <w:vMerge w:val="restart"/>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14:paraId="35C6B27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7BD279DF">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600</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77EF2">
            <w:pPr>
              <w:spacing w:line="240" w:lineRule="auto"/>
              <w:jc w:val="center"/>
              <w:rPr>
                <w:rFonts w:hint="eastAsia" w:ascii="宋体" w:hAnsi="宋体" w:eastAsia="宋体" w:cs="宋体"/>
                <w:i w:val="0"/>
                <w:color w:val="auto"/>
                <w:sz w:val="21"/>
                <w:szCs w:val="21"/>
                <w:u w:val="none"/>
              </w:rPr>
            </w:pPr>
          </w:p>
        </w:tc>
      </w:tr>
      <w:tr w14:paraId="32FF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2BDAE">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auto" w:sz="4" w:space="0"/>
            </w:tcBorders>
            <w:noWrap w:val="0"/>
            <w:tcMar>
              <w:top w:w="15" w:type="dxa"/>
              <w:left w:w="15" w:type="dxa"/>
              <w:right w:w="15" w:type="dxa"/>
            </w:tcMar>
            <w:vAlign w:val="center"/>
          </w:tcPr>
          <w:p w14:paraId="2C1B7745">
            <w:pPr>
              <w:spacing w:line="240" w:lineRule="auto"/>
              <w:jc w:val="center"/>
              <w:rPr>
                <w:rFonts w:hint="eastAsia" w:ascii="宋体" w:hAnsi="宋体" w:eastAsia="宋体" w:cs="宋体"/>
                <w:i w:val="0"/>
                <w:color w:val="auto"/>
                <w:sz w:val="21"/>
                <w:szCs w:val="21"/>
                <w:u w:val="none"/>
              </w:rPr>
            </w:pPr>
          </w:p>
        </w:tc>
        <w:tc>
          <w:tcPr>
            <w:tcW w:w="3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EACA8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双面LED漫反射灯条+软膜</w:t>
            </w:r>
          </w:p>
        </w:tc>
        <w:tc>
          <w:tcPr>
            <w:tcW w:w="1100" w:type="dxa"/>
            <w:vMerge w:val="continue"/>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14:paraId="2639AB2E">
            <w:pPr>
              <w:spacing w:line="240" w:lineRule="auto"/>
              <w:jc w:val="center"/>
              <w:rPr>
                <w:rFonts w:hint="eastAsia" w:ascii="宋体" w:hAnsi="宋体" w:eastAsia="宋体" w:cs="宋体"/>
                <w:i w:val="0"/>
                <w:color w:val="auto"/>
                <w:sz w:val="21"/>
                <w:szCs w:val="21"/>
                <w:u w:val="none"/>
              </w:rPr>
            </w:pPr>
          </w:p>
        </w:tc>
        <w:tc>
          <w:tcPr>
            <w:tcW w:w="108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7748E1B5">
            <w:pPr>
              <w:spacing w:line="240" w:lineRule="auto"/>
              <w:jc w:val="center"/>
              <w:rPr>
                <w:rFonts w:hint="eastAsia" w:ascii="宋体" w:hAnsi="宋体" w:eastAsia="宋体" w:cs="宋体"/>
                <w:i w:val="0"/>
                <w:color w:val="auto"/>
                <w:sz w:val="21"/>
                <w:szCs w:val="21"/>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CD65C">
            <w:pPr>
              <w:spacing w:line="240" w:lineRule="auto"/>
              <w:jc w:val="center"/>
              <w:rPr>
                <w:rFonts w:hint="eastAsia" w:ascii="宋体" w:hAnsi="宋体" w:eastAsia="宋体" w:cs="宋体"/>
                <w:i w:val="0"/>
                <w:color w:val="auto"/>
                <w:sz w:val="21"/>
                <w:szCs w:val="21"/>
                <w:u w:val="none"/>
              </w:rPr>
            </w:pPr>
          </w:p>
        </w:tc>
      </w:tr>
      <w:tr w14:paraId="3218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50E4D">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auto" w:sz="4" w:space="0"/>
            </w:tcBorders>
            <w:noWrap w:val="0"/>
            <w:tcMar>
              <w:top w:w="15" w:type="dxa"/>
              <w:left w:w="15" w:type="dxa"/>
              <w:right w:w="15" w:type="dxa"/>
            </w:tcMar>
            <w:vAlign w:val="center"/>
          </w:tcPr>
          <w:p w14:paraId="5E411121">
            <w:pPr>
              <w:spacing w:line="240" w:lineRule="auto"/>
              <w:jc w:val="center"/>
              <w:rPr>
                <w:rFonts w:hint="eastAsia" w:ascii="宋体" w:hAnsi="宋体" w:eastAsia="宋体" w:cs="宋体"/>
                <w:i w:val="0"/>
                <w:color w:val="auto"/>
                <w:sz w:val="21"/>
                <w:szCs w:val="21"/>
                <w:u w:val="none"/>
              </w:rPr>
            </w:pPr>
          </w:p>
        </w:tc>
        <w:tc>
          <w:tcPr>
            <w:tcW w:w="3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361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布UV+含钢丝吊挂件</w:t>
            </w:r>
          </w:p>
        </w:tc>
        <w:tc>
          <w:tcPr>
            <w:tcW w:w="1100" w:type="dxa"/>
            <w:vMerge w:val="continue"/>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14:paraId="2443BEDE">
            <w:pPr>
              <w:spacing w:line="240" w:lineRule="auto"/>
              <w:jc w:val="center"/>
              <w:rPr>
                <w:rFonts w:hint="eastAsia" w:ascii="宋体" w:hAnsi="宋体" w:eastAsia="宋体" w:cs="宋体"/>
                <w:i w:val="0"/>
                <w:color w:val="auto"/>
                <w:sz w:val="21"/>
                <w:szCs w:val="21"/>
                <w:u w:val="none"/>
              </w:rPr>
            </w:pPr>
          </w:p>
        </w:tc>
        <w:tc>
          <w:tcPr>
            <w:tcW w:w="108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7653BD4D">
            <w:pPr>
              <w:spacing w:line="240" w:lineRule="auto"/>
              <w:jc w:val="center"/>
              <w:rPr>
                <w:rFonts w:hint="eastAsia" w:ascii="宋体" w:hAnsi="宋体" w:eastAsia="宋体" w:cs="宋体"/>
                <w:i w:val="0"/>
                <w:color w:val="auto"/>
                <w:sz w:val="21"/>
                <w:szCs w:val="21"/>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F750B">
            <w:pPr>
              <w:spacing w:line="240" w:lineRule="auto"/>
              <w:jc w:val="center"/>
              <w:rPr>
                <w:rFonts w:hint="eastAsia" w:ascii="宋体" w:hAnsi="宋体" w:eastAsia="宋体" w:cs="宋体"/>
                <w:i w:val="0"/>
                <w:color w:val="auto"/>
                <w:sz w:val="21"/>
                <w:szCs w:val="21"/>
                <w:u w:val="none"/>
              </w:rPr>
            </w:pPr>
          </w:p>
        </w:tc>
      </w:tr>
      <w:tr w14:paraId="4ED9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2DFBD">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608651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拉布灯箱</w:t>
            </w:r>
          </w:p>
        </w:tc>
        <w:tc>
          <w:tcPr>
            <w:tcW w:w="31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2FEBD5E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LED漫反射灯条+刀刮布UV</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0D796AC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713AF52">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560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50643">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4BF7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9680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879E3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吸塑灯箱</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E17CCD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吸塑灯箱+UV画面</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39244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72D18D3">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165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DF05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50CM×70CM双面</w:t>
            </w:r>
          </w:p>
        </w:tc>
      </w:tr>
      <w:tr w14:paraId="6733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8CFDD">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086DEA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授带</w:t>
            </w:r>
          </w:p>
        </w:tc>
        <w:tc>
          <w:tcPr>
            <w:tcW w:w="3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6D0C4F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贡缎布</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81024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元/条</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6169E19">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3ABA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15cm×180cm</w:t>
            </w:r>
          </w:p>
        </w:tc>
      </w:tr>
      <w:tr w14:paraId="6A60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01B74">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D492C48">
            <w:pPr>
              <w:spacing w:line="240" w:lineRule="auto"/>
              <w:jc w:val="center"/>
              <w:rPr>
                <w:rFonts w:hint="eastAsia" w:ascii="宋体" w:hAnsi="宋体" w:eastAsia="宋体" w:cs="宋体"/>
                <w:i w:val="0"/>
                <w:color w:val="auto"/>
                <w:sz w:val="21"/>
                <w:szCs w:val="21"/>
                <w:u w:val="none"/>
              </w:rPr>
            </w:pPr>
          </w:p>
        </w:tc>
        <w:tc>
          <w:tcPr>
            <w:tcW w:w="3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0DAAC29A">
            <w:pPr>
              <w:spacing w:line="240" w:lineRule="auto"/>
              <w:jc w:val="center"/>
              <w:rPr>
                <w:rFonts w:hint="eastAsia" w:ascii="宋体" w:hAnsi="宋体" w:eastAsia="宋体" w:cs="宋体"/>
                <w:i w:val="0"/>
                <w:color w:val="auto"/>
                <w:sz w:val="21"/>
                <w:szCs w:val="21"/>
                <w:u w:val="none"/>
              </w:rPr>
            </w:pP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33890B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元/条</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501C5D17">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9CDE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15cm×200cm</w:t>
            </w:r>
          </w:p>
        </w:tc>
      </w:tr>
      <w:tr w14:paraId="7F0B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2EC3B">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C9BF94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锦旗</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7AF0C63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化纤绒绵旗/平面发泡锦旗（可加金粉）</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4F356BC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元/面</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8834973">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65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6085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60cm×90cm</w:t>
            </w:r>
          </w:p>
        </w:tc>
      </w:tr>
      <w:tr w14:paraId="1A9A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B2ADD">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04BE823">
            <w:pPr>
              <w:spacing w:line="240" w:lineRule="auto"/>
              <w:jc w:val="center"/>
              <w:rPr>
                <w:rFonts w:hint="eastAsia" w:ascii="宋体" w:hAnsi="宋体" w:eastAsia="宋体" w:cs="宋体"/>
                <w:i w:val="0"/>
                <w:color w:val="auto"/>
                <w:sz w:val="21"/>
                <w:szCs w:val="21"/>
                <w:u w:val="none"/>
              </w:rPr>
            </w:pPr>
          </w:p>
        </w:tc>
        <w:tc>
          <w:tcPr>
            <w:tcW w:w="3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0AC584B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平面发泡锦旗（可加金粉）</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3B91FE9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元/面</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5136A3F">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9CB8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70cm×110cm</w:t>
            </w:r>
          </w:p>
        </w:tc>
      </w:tr>
      <w:tr w14:paraId="4CCB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B225B">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3576BA2">
            <w:pPr>
              <w:spacing w:line="240" w:lineRule="auto"/>
              <w:jc w:val="center"/>
              <w:rPr>
                <w:rFonts w:hint="eastAsia" w:ascii="宋体" w:hAnsi="宋体" w:eastAsia="宋体" w:cs="宋体"/>
                <w:i w:val="0"/>
                <w:color w:val="auto"/>
                <w:sz w:val="21"/>
                <w:szCs w:val="21"/>
                <w:u w:val="none"/>
              </w:rPr>
            </w:pPr>
          </w:p>
        </w:tc>
        <w:tc>
          <w:tcPr>
            <w:tcW w:w="3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4FAD48E2">
            <w:pPr>
              <w:spacing w:line="240" w:lineRule="auto"/>
              <w:jc w:val="center"/>
              <w:rPr>
                <w:rFonts w:hint="eastAsia" w:ascii="宋体" w:hAnsi="宋体" w:eastAsia="宋体" w:cs="宋体"/>
                <w:i w:val="0"/>
                <w:color w:val="auto"/>
                <w:sz w:val="21"/>
                <w:szCs w:val="21"/>
                <w:u w:val="none"/>
              </w:rPr>
            </w:pP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2EC2A9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元/面</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B22E315">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A84A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80cm×120cm</w:t>
            </w:r>
          </w:p>
        </w:tc>
      </w:tr>
      <w:tr w14:paraId="5878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64E02">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5BA0B7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刀旗</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F7B0530">
            <w:pPr>
              <w:spacing w:line="240" w:lineRule="auto"/>
              <w:ind w:left="0" w:leftChars="0" w:firstLine="0" w:firstLineChars="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旗织布</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3DCFD3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元/面</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14E9F30">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5960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60cm×90cm</w:t>
            </w:r>
          </w:p>
        </w:tc>
      </w:tr>
      <w:tr w14:paraId="49F3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51E97">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44D702E">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4ABFCFEE">
            <w:pPr>
              <w:spacing w:line="240" w:lineRule="auto"/>
              <w:ind w:left="0" w:leftChars="0" w:firstLine="0" w:firstLineChars="0"/>
              <w:jc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贡缎布</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49B28A3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元/面</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B95418E">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536F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70cm×110cm</w:t>
            </w:r>
          </w:p>
        </w:tc>
      </w:tr>
      <w:tr w14:paraId="4E9D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A4B94">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97AB9C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注水旗（画面）</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73D8ACA9">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eastAsia="zh-CN"/>
              </w:rPr>
              <w:t>贡缎布</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57FB4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17C45ED">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B6C8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300cm/500cm</w:t>
            </w:r>
          </w:p>
        </w:tc>
      </w:tr>
      <w:tr w14:paraId="717F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7C15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E0D67F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背包旗</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4E997A21">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eastAsia="zh-CN"/>
              </w:rPr>
              <w:t>贡缎布</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5572A76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581B1CB8">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65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5166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40cm×120cm</w:t>
            </w:r>
          </w:p>
        </w:tc>
      </w:tr>
      <w:tr w14:paraId="39EB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94D00">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21F89D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吊旗</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2AC8E7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材质布，热转印画面，含塑料横杆，含挂绳，透明鱼线；以异形长、宽最大值计算面积；含裁剪</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3E924DC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332224D2">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E6BB6">
            <w:pPr>
              <w:spacing w:line="240" w:lineRule="auto"/>
              <w:jc w:val="center"/>
              <w:rPr>
                <w:rFonts w:hint="eastAsia" w:ascii="宋体" w:hAnsi="宋体" w:eastAsia="宋体" w:cs="宋体"/>
                <w:i w:val="0"/>
                <w:color w:val="auto"/>
                <w:sz w:val="21"/>
                <w:szCs w:val="21"/>
                <w:u w:val="none"/>
              </w:rPr>
            </w:pPr>
          </w:p>
        </w:tc>
      </w:tr>
      <w:tr w14:paraId="4BF9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6E65C">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14:paraId="6B17210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道旗</w:t>
            </w:r>
          </w:p>
        </w:tc>
        <w:tc>
          <w:tcPr>
            <w:tcW w:w="3100" w:type="dxa"/>
            <w:tcBorders>
              <w:top w:val="nil"/>
              <w:left w:val="nil"/>
              <w:bottom w:val="single" w:color="auto" w:sz="4" w:space="0"/>
              <w:right w:val="single" w:color="000000" w:sz="8" w:space="0"/>
            </w:tcBorders>
            <w:noWrap w:val="0"/>
            <w:tcMar>
              <w:top w:w="15" w:type="dxa"/>
              <w:left w:w="15" w:type="dxa"/>
              <w:right w:w="15" w:type="dxa"/>
            </w:tcMar>
            <w:vAlign w:val="center"/>
          </w:tcPr>
          <w:p w14:paraId="5447E91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5m，含分体底座+旗杆，含画面</w:t>
            </w:r>
          </w:p>
        </w:tc>
        <w:tc>
          <w:tcPr>
            <w:tcW w:w="1100" w:type="dxa"/>
            <w:tcBorders>
              <w:top w:val="nil"/>
              <w:left w:val="nil"/>
              <w:bottom w:val="single" w:color="auto" w:sz="4" w:space="0"/>
              <w:right w:val="single" w:color="000000" w:sz="8" w:space="0"/>
            </w:tcBorders>
            <w:noWrap w:val="0"/>
            <w:tcMar>
              <w:top w:w="15" w:type="dxa"/>
              <w:left w:w="15" w:type="dxa"/>
              <w:right w:w="15" w:type="dxa"/>
            </w:tcMar>
            <w:vAlign w:val="center"/>
          </w:tcPr>
          <w:p w14:paraId="0290324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nil"/>
              <w:left w:val="nil"/>
              <w:bottom w:val="single" w:color="auto" w:sz="4" w:space="0"/>
              <w:right w:val="single" w:color="000000" w:sz="8" w:space="0"/>
            </w:tcBorders>
            <w:noWrap w:val="0"/>
            <w:tcMar>
              <w:top w:w="15" w:type="dxa"/>
              <w:left w:w="15" w:type="dxa"/>
              <w:right w:w="15" w:type="dxa"/>
            </w:tcMar>
            <w:vAlign w:val="center"/>
          </w:tcPr>
          <w:p w14:paraId="515F6B57">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A6644">
            <w:pPr>
              <w:spacing w:line="240" w:lineRule="auto"/>
              <w:jc w:val="center"/>
              <w:rPr>
                <w:rFonts w:hint="eastAsia" w:ascii="宋体" w:hAnsi="宋体" w:eastAsia="宋体" w:cs="宋体"/>
                <w:i w:val="0"/>
                <w:color w:val="auto"/>
                <w:sz w:val="21"/>
                <w:szCs w:val="21"/>
                <w:u w:val="none"/>
              </w:rPr>
            </w:pPr>
          </w:p>
        </w:tc>
      </w:tr>
      <w:tr w14:paraId="5A57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47B765">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14:paraId="11DD15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袖套</w:t>
            </w:r>
          </w:p>
        </w:tc>
        <w:tc>
          <w:tcPr>
            <w:tcW w:w="3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22A029E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贡缎材质</w:t>
            </w:r>
          </w:p>
        </w:tc>
        <w:tc>
          <w:tcPr>
            <w:tcW w:w="1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2A20404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13FAA14C">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16</w:t>
            </w:r>
          </w:p>
        </w:tc>
        <w:tc>
          <w:tcPr>
            <w:tcW w:w="171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F99BFA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10cm×21cm</w:t>
            </w:r>
          </w:p>
        </w:tc>
      </w:tr>
      <w:tr w14:paraId="3A4E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0EB7C">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F383B4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写真覆kt板</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732E721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5mm写真覆KT板</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3B67020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A5E5C0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32114">
            <w:pPr>
              <w:spacing w:line="240" w:lineRule="auto"/>
              <w:jc w:val="center"/>
              <w:rPr>
                <w:rFonts w:hint="eastAsia" w:ascii="宋体" w:hAnsi="宋体" w:eastAsia="宋体" w:cs="宋体"/>
                <w:i w:val="0"/>
                <w:color w:val="auto"/>
                <w:sz w:val="21"/>
                <w:szCs w:val="21"/>
                <w:u w:val="none"/>
              </w:rPr>
            </w:pPr>
          </w:p>
        </w:tc>
      </w:tr>
      <w:tr w14:paraId="1950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59AAA">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541921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写真覆雪弗板</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3EB0B9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5mm写真覆雪弗板</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048FDD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17C91B05">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10F2A">
            <w:pPr>
              <w:spacing w:line="240" w:lineRule="auto"/>
              <w:jc w:val="center"/>
              <w:rPr>
                <w:rFonts w:hint="eastAsia" w:ascii="宋体" w:hAnsi="宋体" w:eastAsia="宋体" w:cs="宋体"/>
                <w:i w:val="0"/>
                <w:color w:val="auto"/>
                <w:sz w:val="21"/>
                <w:szCs w:val="21"/>
                <w:u w:val="none"/>
              </w:rPr>
            </w:pPr>
          </w:p>
        </w:tc>
      </w:tr>
      <w:tr w14:paraId="5793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34E99">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7C5653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写真PVC板</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2DA61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写真附5mmPVC板；含框架</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F18E00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7FC0132">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235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BDC91">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1188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79F83">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1AC99F2">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6D0FB6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写真附10mmPVC板</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46036F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718FBD88">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260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AD4AA">
            <w:pPr>
              <w:spacing w:line="240" w:lineRule="auto"/>
              <w:jc w:val="center"/>
              <w:rPr>
                <w:rFonts w:hint="eastAsia" w:ascii="宋体" w:hAnsi="宋体" w:eastAsia="宋体" w:cs="宋体"/>
                <w:i w:val="0"/>
                <w:color w:val="auto"/>
                <w:sz w:val="21"/>
                <w:szCs w:val="21"/>
                <w:u w:val="none"/>
              </w:rPr>
            </w:pPr>
          </w:p>
        </w:tc>
      </w:tr>
      <w:tr w14:paraId="5B12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B2D44">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A79AE0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PVC+亚克力</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FEBF6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1.5PVC+2mm亚克力，亚克</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585C4EB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1F94F11B">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C8096">
            <w:pPr>
              <w:spacing w:line="240" w:lineRule="auto"/>
              <w:jc w:val="center"/>
              <w:rPr>
                <w:rFonts w:hint="eastAsia" w:ascii="宋体" w:hAnsi="宋体" w:eastAsia="宋体" w:cs="宋体"/>
                <w:i w:val="0"/>
                <w:color w:val="auto"/>
                <w:sz w:val="21"/>
                <w:szCs w:val="21"/>
                <w:u w:val="none"/>
              </w:rPr>
            </w:pPr>
          </w:p>
        </w:tc>
      </w:tr>
      <w:tr w14:paraId="2937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25FF7">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4703E7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PVC雕刻</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42F0698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2cmPVC板三维雕刻</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9E1D6A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3E09C2BA">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360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6B3D3">
            <w:pPr>
              <w:spacing w:line="240" w:lineRule="auto"/>
              <w:jc w:val="center"/>
              <w:rPr>
                <w:rFonts w:hint="eastAsia" w:ascii="宋体" w:hAnsi="宋体" w:eastAsia="宋体" w:cs="宋体"/>
                <w:i w:val="0"/>
                <w:color w:val="auto"/>
                <w:sz w:val="21"/>
                <w:szCs w:val="21"/>
                <w:u w:val="none"/>
              </w:rPr>
            </w:pPr>
          </w:p>
        </w:tc>
      </w:tr>
      <w:tr w14:paraId="2274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1C57">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518133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腰条</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182AC4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磨砂贴刻字</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010C95C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3EEF5E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03AB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宽度10cm</w:t>
            </w:r>
          </w:p>
        </w:tc>
      </w:tr>
      <w:tr w14:paraId="3F67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22ACA">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004B6D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单透</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FEECFB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单孔透</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206083C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2F9AD969">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D9F51">
            <w:pPr>
              <w:spacing w:line="240" w:lineRule="auto"/>
              <w:jc w:val="center"/>
              <w:rPr>
                <w:rFonts w:hint="eastAsia" w:ascii="宋体" w:hAnsi="宋体" w:eastAsia="宋体" w:cs="宋体"/>
                <w:i w:val="0"/>
                <w:color w:val="auto"/>
                <w:sz w:val="21"/>
                <w:szCs w:val="21"/>
                <w:u w:val="none"/>
              </w:rPr>
            </w:pPr>
          </w:p>
        </w:tc>
      </w:tr>
      <w:tr w14:paraId="5A0B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D9E9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67483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酒店相框</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D88627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实木边框</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21E806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49E18D3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6B73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60cm×80cm</w:t>
            </w:r>
          </w:p>
        </w:tc>
      </w:tr>
      <w:tr w14:paraId="3DAD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DA7C0">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D4EC45E">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364450A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铝合金边框</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554F6D9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FBE1711">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5831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60cm×80cm</w:t>
            </w:r>
          </w:p>
        </w:tc>
      </w:tr>
      <w:tr w14:paraId="0846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658CC">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1060C0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有机板</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3C29F8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4mm有机板喷UV画面</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6414D1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7B2CAB37">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440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207D0">
            <w:pPr>
              <w:spacing w:line="240" w:lineRule="auto"/>
              <w:jc w:val="center"/>
              <w:rPr>
                <w:rFonts w:hint="eastAsia" w:ascii="宋体" w:hAnsi="宋体" w:eastAsia="宋体" w:cs="宋体"/>
                <w:i w:val="0"/>
                <w:color w:val="auto"/>
                <w:sz w:val="21"/>
                <w:szCs w:val="21"/>
                <w:u w:val="none"/>
              </w:rPr>
            </w:pPr>
          </w:p>
        </w:tc>
      </w:tr>
      <w:tr w14:paraId="652A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88329">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EDC0D1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乳白板</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DBF328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2mm、4mm有机板喷UV画面</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5132CC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4BD9D1B2">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C595C">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7AF1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36155">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476DD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PP纸</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B8C281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PP纸</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3CD3AE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87CF00B">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A48B6">
            <w:pPr>
              <w:spacing w:line="240" w:lineRule="auto"/>
              <w:jc w:val="center"/>
              <w:rPr>
                <w:rFonts w:hint="eastAsia" w:ascii="宋体" w:hAnsi="宋体" w:eastAsia="宋体" w:cs="宋体"/>
                <w:i w:val="0"/>
                <w:color w:val="auto"/>
                <w:sz w:val="21"/>
                <w:szCs w:val="21"/>
                <w:u w:val="none"/>
              </w:rPr>
            </w:pPr>
          </w:p>
        </w:tc>
      </w:tr>
      <w:tr w14:paraId="6193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BE282">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8ECF46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亮光板</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6E0AA5C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亮光板</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C6293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4CF07CA4">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105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DB757">
            <w:pPr>
              <w:spacing w:line="240" w:lineRule="auto"/>
              <w:jc w:val="center"/>
              <w:rPr>
                <w:rFonts w:hint="eastAsia" w:ascii="宋体" w:hAnsi="宋体" w:eastAsia="宋体" w:cs="宋体"/>
                <w:i w:val="0"/>
                <w:color w:val="auto"/>
                <w:sz w:val="21"/>
                <w:szCs w:val="21"/>
                <w:u w:val="none"/>
              </w:rPr>
            </w:pPr>
          </w:p>
        </w:tc>
      </w:tr>
      <w:tr w14:paraId="4AA5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E226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1CECBB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T型台卡</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B99DF2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水晶版</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0FD7C1D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4597C75E">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7F6B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A4大小强磁台卡</w:t>
            </w:r>
          </w:p>
        </w:tc>
      </w:tr>
      <w:tr w14:paraId="5A57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98C7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8E1126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台卡</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DC74FC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铜版纸+亚克力材质</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0402D5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5B5DD91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9D04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A4大小</w:t>
            </w:r>
          </w:p>
        </w:tc>
      </w:tr>
      <w:tr w14:paraId="610D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AFF61">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D2049D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台卡</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9E698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A4大小亚克力立牌</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5812461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C00C56B">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24978">
            <w:pPr>
              <w:spacing w:line="240" w:lineRule="auto"/>
              <w:jc w:val="center"/>
              <w:rPr>
                <w:rFonts w:hint="eastAsia" w:ascii="宋体" w:hAnsi="宋体" w:eastAsia="宋体" w:cs="宋体"/>
                <w:i w:val="0"/>
                <w:color w:val="auto"/>
                <w:sz w:val="21"/>
                <w:szCs w:val="21"/>
                <w:u w:val="none"/>
              </w:rPr>
            </w:pPr>
          </w:p>
        </w:tc>
      </w:tr>
      <w:tr w14:paraId="55BC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6"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FF3D5">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6B307C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超卡板</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E342FC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户外写真亮膜+超卡板+金（银）小边条</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4E2ABFE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33963710">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highlight w:val="none"/>
                <w:u w:val="none"/>
                <w:lang w:val="en-US" w:eastAsia="zh-CN" w:bidi="ar"/>
              </w:rPr>
              <w:t>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5ACAD">
            <w:pPr>
              <w:spacing w:line="240" w:lineRule="auto"/>
              <w:jc w:val="center"/>
              <w:rPr>
                <w:rFonts w:hint="eastAsia" w:ascii="宋体" w:hAnsi="宋体" w:eastAsia="宋体" w:cs="宋体"/>
                <w:i w:val="0"/>
                <w:color w:val="auto"/>
                <w:sz w:val="21"/>
                <w:szCs w:val="21"/>
                <w:u w:val="none"/>
              </w:rPr>
            </w:pPr>
          </w:p>
        </w:tc>
      </w:tr>
      <w:tr w14:paraId="6919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atLeast"/>
        </w:trPr>
        <w:tc>
          <w:tcPr>
            <w:tcW w:w="70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E7D272D">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33B668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水晶板画面</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8EBE11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1cm水晶板倒斜边+UV背喷+广告钉安装</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340C8F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095D9CC">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E432F">
            <w:pPr>
              <w:spacing w:line="240" w:lineRule="auto"/>
              <w:jc w:val="center"/>
              <w:rPr>
                <w:rFonts w:hint="eastAsia" w:ascii="宋体" w:hAnsi="宋体" w:eastAsia="宋体" w:cs="宋体"/>
                <w:i w:val="0"/>
                <w:color w:val="auto"/>
                <w:sz w:val="21"/>
                <w:szCs w:val="21"/>
                <w:u w:val="none"/>
              </w:rPr>
            </w:pPr>
          </w:p>
        </w:tc>
      </w:tr>
      <w:tr w14:paraId="2F53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0ED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A573A6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反光膜</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527171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UV反光膜</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4663F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DE711FE">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9EB81">
            <w:pPr>
              <w:spacing w:line="240" w:lineRule="auto"/>
              <w:jc w:val="center"/>
              <w:rPr>
                <w:rFonts w:hint="eastAsia" w:ascii="宋体" w:hAnsi="宋体" w:eastAsia="宋体" w:cs="宋体"/>
                <w:i w:val="0"/>
                <w:color w:val="auto"/>
                <w:sz w:val="21"/>
                <w:szCs w:val="21"/>
                <w:u w:val="none"/>
              </w:rPr>
            </w:pPr>
          </w:p>
        </w:tc>
      </w:tr>
      <w:tr w14:paraId="7D9E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53B07">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33BAE4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透明贴</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7D4AD9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UV透明贴（+专色）</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2FABB26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40384C79">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120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7DB86">
            <w:pPr>
              <w:spacing w:line="240" w:lineRule="auto"/>
              <w:jc w:val="center"/>
              <w:rPr>
                <w:rFonts w:hint="eastAsia" w:ascii="宋体" w:hAnsi="宋体" w:eastAsia="宋体" w:cs="宋体"/>
                <w:i w:val="0"/>
                <w:color w:val="auto"/>
                <w:sz w:val="21"/>
                <w:szCs w:val="21"/>
                <w:u w:val="none"/>
              </w:rPr>
            </w:pPr>
          </w:p>
        </w:tc>
      </w:tr>
      <w:tr w14:paraId="1FEA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49A47">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4B3FB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海报夹</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1E5A8A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铝合金边框+有机板</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B23F04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6A593A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11017">
            <w:pPr>
              <w:spacing w:line="240" w:lineRule="auto"/>
              <w:jc w:val="center"/>
              <w:rPr>
                <w:rFonts w:hint="eastAsia" w:ascii="宋体" w:hAnsi="宋体" w:eastAsia="宋体" w:cs="宋体"/>
                <w:i w:val="0"/>
                <w:color w:val="auto"/>
                <w:sz w:val="21"/>
                <w:szCs w:val="21"/>
                <w:u w:val="none"/>
              </w:rPr>
            </w:pPr>
          </w:p>
        </w:tc>
      </w:tr>
      <w:tr w14:paraId="4020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4"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408F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2C25F0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海报</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33D41B0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涂层防水，高精度弱溶剂油性墨水高饱和度打印</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044D06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7C2372D7">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B1A5E">
            <w:pPr>
              <w:spacing w:line="240" w:lineRule="auto"/>
              <w:jc w:val="center"/>
              <w:rPr>
                <w:rFonts w:hint="eastAsia" w:ascii="宋体" w:hAnsi="宋体" w:eastAsia="宋体" w:cs="宋体"/>
                <w:i w:val="0"/>
                <w:color w:val="auto"/>
                <w:sz w:val="21"/>
                <w:szCs w:val="21"/>
                <w:u w:val="none"/>
              </w:rPr>
            </w:pPr>
          </w:p>
        </w:tc>
      </w:tr>
      <w:tr w14:paraId="3E6F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DE00F">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E77665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易拉宝</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C6D4E96">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80cm×200cm</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0BA67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58898634">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65671">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6281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33979">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D2FFDE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木质画架</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F6CB4D6">
            <w:pPr>
              <w:spacing w:line="240" w:lineRule="auto"/>
              <w:ind w:left="0" w:leftChars="0" w:firstLine="0" w:firstLineChars="0"/>
              <w:jc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实木</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308B070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3F244397">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192BD">
            <w:pPr>
              <w:spacing w:line="240" w:lineRule="auto"/>
              <w:jc w:val="center"/>
              <w:rPr>
                <w:rFonts w:hint="eastAsia" w:ascii="宋体" w:hAnsi="宋体" w:eastAsia="宋体" w:cs="宋体"/>
                <w:i w:val="0"/>
                <w:color w:val="auto"/>
                <w:sz w:val="21"/>
                <w:szCs w:val="21"/>
                <w:u w:val="none"/>
              </w:rPr>
            </w:pPr>
          </w:p>
        </w:tc>
      </w:tr>
      <w:tr w14:paraId="3A92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B8329">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34E944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×展架</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2C5E1692">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80cm×180cm</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4375CA3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5625A9D1">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742BA">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0EA2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0C7C65A">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14:paraId="5107CDC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丽屏展架</w:t>
            </w:r>
          </w:p>
        </w:tc>
        <w:tc>
          <w:tcPr>
            <w:tcW w:w="3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3D16F0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铝合金架子（含画面）</w:t>
            </w:r>
          </w:p>
        </w:tc>
        <w:tc>
          <w:tcPr>
            <w:tcW w:w="1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1047AE3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元/套</w:t>
            </w:r>
          </w:p>
        </w:tc>
        <w:tc>
          <w:tcPr>
            <w:tcW w:w="108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20697933">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330</w:t>
            </w:r>
          </w:p>
        </w:tc>
        <w:tc>
          <w:tcPr>
            <w:tcW w:w="171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BB3173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80cm×180cm</w:t>
            </w:r>
          </w:p>
        </w:tc>
      </w:tr>
      <w:tr w14:paraId="25A9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31F78">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925C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DM单</w:t>
            </w:r>
          </w:p>
        </w:tc>
        <w:tc>
          <w:tcPr>
            <w:tcW w:w="31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79E8B13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157克铜版纸A4大小</w:t>
            </w:r>
          </w:p>
        </w:tc>
        <w:tc>
          <w:tcPr>
            <w:tcW w:w="11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4A94A5C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67807EB5">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0.54</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52F04">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2654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6EFC5">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021BF3E">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632B3B2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200克铜版纸A4大小</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7586161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7C2F4E26">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9B9CB">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0B21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52F7C">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968089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pvc字</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6B419AED">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厚度1cm</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5AFFDD5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EB91098">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0.8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428C5">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6879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7E684">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ACB8428">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326DD548">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厚度3cm</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15EBC1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70FC09FB">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9ECB5">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2251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930DE">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25C929C">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D760794">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厚度4cm</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2FCC164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0240416B">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4542A">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6924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946FF">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599D3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不锈钢字</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43609E96">
            <w:pPr>
              <w:spacing w:line="240" w:lineRule="auto"/>
              <w:ind w:left="0" w:leftChars="0" w:firstLine="0" w:firstLineChars="0"/>
              <w:jc w:val="center"/>
              <w:rPr>
                <w:rFonts w:hint="eastAsia" w:ascii="宋体" w:hAnsi="宋体" w:eastAsia="宋体" w:cs="宋体"/>
                <w:i w:val="0"/>
                <w:color w:val="auto"/>
                <w:sz w:val="21"/>
                <w:szCs w:val="21"/>
                <w:u w:val="none"/>
              </w:rPr>
            </w:pPr>
            <w:r>
              <w:rPr>
                <w:rFonts w:hint="eastAsia"/>
                <w:color w:val="auto"/>
                <w:sz w:val="21"/>
                <w:szCs w:val="21"/>
                <w:lang w:val="en-US" w:eastAsia="zh-CN"/>
              </w:rPr>
              <w:t>0.6毫米</w:t>
            </w:r>
            <w:r>
              <w:rPr>
                <w:rFonts w:hint="eastAsia"/>
                <w:color w:val="auto"/>
                <w:sz w:val="21"/>
                <w:szCs w:val="21"/>
                <w:lang w:eastAsia="zh-CN"/>
              </w:rPr>
              <w:t>不锈钢雕刻</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57FA36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元/cm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3C6EAFE">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8.8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0FC55">
            <w:pPr>
              <w:spacing w:line="240" w:lineRule="auto"/>
              <w:jc w:val="center"/>
              <w:rPr>
                <w:rFonts w:hint="eastAsia" w:ascii="宋体" w:hAnsi="宋体" w:eastAsia="宋体" w:cs="宋体"/>
                <w:i w:val="0"/>
                <w:color w:val="auto"/>
                <w:sz w:val="21"/>
                <w:szCs w:val="21"/>
                <w:u w:val="none"/>
              </w:rPr>
            </w:pPr>
          </w:p>
        </w:tc>
      </w:tr>
      <w:tr w14:paraId="3D69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85ECC">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14:paraId="2A5CE2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广告牌</w:t>
            </w:r>
          </w:p>
        </w:tc>
        <w:tc>
          <w:tcPr>
            <w:tcW w:w="3100" w:type="dxa"/>
            <w:tcBorders>
              <w:top w:val="nil"/>
              <w:left w:val="nil"/>
              <w:bottom w:val="single" w:color="auto" w:sz="4" w:space="0"/>
              <w:right w:val="single" w:color="000000" w:sz="8" w:space="0"/>
            </w:tcBorders>
            <w:noWrap w:val="0"/>
            <w:tcMar>
              <w:top w:w="15" w:type="dxa"/>
              <w:left w:w="15" w:type="dxa"/>
              <w:right w:w="15" w:type="dxa"/>
            </w:tcMar>
            <w:vAlign w:val="center"/>
          </w:tcPr>
          <w:p w14:paraId="222F259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热镀锌管做主管支架，角钢焊接画面支撑架，封镀锌板，四周焊接钢筋拉画面，混凝土基础，钢筋地笼</w:t>
            </w:r>
          </w:p>
        </w:tc>
        <w:tc>
          <w:tcPr>
            <w:tcW w:w="1100" w:type="dxa"/>
            <w:tcBorders>
              <w:top w:val="nil"/>
              <w:left w:val="nil"/>
              <w:bottom w:val="single" w:color="auto" w:sz="4" w:space="0"/>
              <w:right w:val="single" w:color="000000" w:sz="8" w:space="0"/>
            </w:tcBorders>
            <w:noWrap w:val="0"/>
            <w:tcMar>
              <w:top w:w="15" w:type="dxa"/>
              <w:left w:w="15" w:type="dxa"/>
              <w:right w:w="15" w:type="dxa"/>
            </w:tcMar>
            <w:vAlign w:val="center"/>
          </w:tcPr>
          <w:p w14:paraId="389BE7B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auto" w:sz="4" w:space="0"/>
              <w:right w:val="single" w:color="000000" w:sz="8" w:space="0"/>
            </w:tcBorders>
            <w:noWrap w:val="0"/>
            <w:tcMar>
              <w:top w:w="15" w:type="dxa"/>
              <w:left w:w="15" w:type="dxa"/>
              <w:right w:w="15" w:type="dxa"/>
            </w:tcMar>
            <w:vAlign w:val="center"/>
          </w:tcPr>
          <w:p w14:paraId="5C9C9FE5">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1780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8FAA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按广告牌画面面积计算</w:t>
            </w:r>
          </w:p>
        </w:tc>
      </w:tr>
      <w:tr w14:paraId="607B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0" w:hRule="atLeast"/>
        </w:trPr>
        <w:tc>
          <w:tcPr>
            <w:tcW w:w="7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89191E6">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14:paraId="47CEA1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标识牌</w:t>
            </w:r>
          </w:p>
        </w:tc>
        <w:tc>
          <w:tcPr>
            <w:tcW w:w="3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5DA4716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镀锌管做支架，镀锌板雕刻平面发光，焊接打磨、汽车烤漆，混凝土基础，钢筋地笼</w:t>
            </w:r>
          </w:p>
        </w:tc>
        <w:tc>
          <w:tcPr>
            <w:tcW w:w="1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17A6C54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4A44892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2200</w:t>
            </w:r>
          </w:p>
        </w:tc>
        <w:tc>
          <w:tcPr>
            <w:tcW w:w="171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544E5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按标识的所有板面展开面积计算平方数，含丝印，烤漆、镂空发光、运输，安装等</w:t>
            </w:r>
          </w:p>
        </w:tc>
      </w:tr>
      <w:tr w14:paraId="5F0E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3A817">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036B184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玻璃钢产品形象</w:t>
            </w:r>
          </w:p>
        </w:tc>
        <w:tc>
          <w:tcPr>
            <w:tcW w:w="3100" w:type="dxa"/>
            <w:vMerge w:val="restar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52AF9D8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制模、玻璃钢制作、刮钣金灰、汽车烤漆、丝印文字</w:t>
            </w:r>
          </w:p>
        </w:tc>
        <w:tc>
          <w:tcPr>
            <w:tcW w:w="11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3D11A4E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元/m</w:t>
            </w:r>
          </w:p>
        </w:tc>
        <w:tc>
          <w:tcPr>
            <w:tcW w:w="108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3553C887">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2750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DDCC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单次同产品10个以上</w:t>
            </w:r>
          </w:p>
        </w:tc>
      </w:tr>
      <w:tr w14:paraId="0B66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4CBD1">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AC29297">
            <w:pPr>
              <w:spacing w:line="240" w:lineRule="auto"/>
              <w:jc w:val="center"/>
              <w:rPr>
                <w:rFonts w:hint="eastAsia" w:ascii="宋体" w:hAnsi="宋体" w:eastAsia="宋体" w:cs="宋体"/>
                <w:i w:val="0"/>
                <w:color w:val="auto"/>
                <w:sz w:val="21"/>
                <w:szCs w:val="21"/>
                <w:u w:val="none"/>
              </w:rPr>
            </w:pPr>
          </w:p>
        </w:tc>
        <w:tc>
          <w:tcPr>
            <w:tcW w:w="3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4F6128A7">
            <w:pPr>
              <w:spacing w:line="240" w:lineRule="auto"/>
              <w:jc w:val="center"/>
              <w:rPr>
                <w:rFonts w:hint="eastAsia" w:ascii="宋体" w:hAnsi="宋体" w:eastAsia="宋体" w:cs="宋体"/>
                <w:i w:val="0"/>
                <w:color w:val="auto"/>
                <w:sz w:val="21"/>
                <w:szCs w:val="21"/>
                <w:u w:val="none"/>
              </w:rPr>
            </w:pP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33670D0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元/m</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6B0612BA">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3800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851C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单次同产品10个以下</w:t>
            </w:r>
          </w:p>
        </w:tc>
      </w:tr>
      <w:tr w14:paraId="1235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4"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05C72">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351143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堆头陈列柜</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54DC393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镀锌板焊接，镀锌管做主架，焊接、打磨、汽车烤漆、丝印，其中一侧面双开门，面贴可移车贴宣传画面</w:t>
            </w:r>
          </w:p>
        </w:tc>
        <w:tc>
          <w:tcPr>
            <w:tcW w:w="1100" w:type="dxa"/>
            <w:tcBorders>
              <w:top w:val="nil"/>
              <w:left w:val="nil"/>
              <w:bottom w:val="single" w:color="000000" w:sz="8" w:space="0"/>
              <w:right w:val="single" w:color="000000" w:sz="8" w:space="0"/>
            </w:tcBorders>
            <w:noWrap w:val="0"/>
            <w:tcMar>
              <w:top w:w="15" w:type="dxa"/>
              <w:left w:w="15" w:type="dxa"/>
              <w:right w:w="15" w:type="dxa"/>
            </w:tcMar>
            <w:vAlign w:val="center"/>
          </w:tcPr>
          <w:p w14:paraId="650FA9A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nil"/>
              <w:left w:val="nil"/>
              <w:bottom w:val="single" w:color="000000" w:sz="8" w:space="0"/>
              <w:right w:val="single" w:color="000000" w:sz="8" w:space="0"/>
            </w:tcBorders>
            <w:noWrap w:val="0"/>
            <w:tcMar>
              <w:top w:w="15" w:type="dxa"/>
              <w:left w:w="15" w:type="dxa"/>
              <w:right w:w="15" w:type="dxa"/>
            </w:tcMar>
            <w:vAlign w:val="center"/>
          </w:tcPr>
          <w:p w14:paraId="1ABEF704">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475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400D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按照制作物所有板面全部展开面积计算平方数</w:t>
            </w:r>
          </w:p>
        </w:tc>
      </w:tr>
      <w:tr w14:paraId="52FE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A9474">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2D2D30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促销台</w:t>
            </w: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178D3A6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侧板</w:t>
            </w:r>
          </w:p>
        </w:tc>
        <w:tc>
          <w:tcPr>
            <w:tcW w:w="110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3E0EAD5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7FBC177B">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38AE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30cm×70cm</w:t>
            </w:r>
          </w:p>
        </w:tc>
      </w:tr>
      <w:tr w14:paraId="040C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E998F">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C14F9CD">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000000" w:sz="8" w:space="0"/>
              <w:right w:val="single" w:color="000000" w:sz="8" w:space="0"/>
            </w:tcBorders>
            <w:noWrap w:val="0"/>
            <w:tcMar>
              <w:top w:w="15" w:type="dxa"/>
              <w:left w:w="15" w:type="dxa"/>
              <w:right w:w="15" w:type="dxa"/>
            </w:tcMar>
            <w:vAlign w:val="center"/>
          </w:tcPr>
          <w:p w14:paraId="76D2105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正板</w:t>
            </w:r>
          </w:p>
        </w:tc>
        <w:tc>
          <w:tcPr>
            <w:tcW w:w="110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3A163FD6">
            <w:pPr>
              <w:spacing w:line="240" w:lineRule="auto"/>
              <w:jc w:val="center"/>
              <w:rPr>
                <w:rFonts w:hint="eastAsia" w:ascii="宋体" w:hAnsi="宋体" w:eastAsia="宋体" w:cs="宋体"/>
                <w:i w:val="0"/>
                <w:color w:val="auto"/>
                <w:sz w:val="21"/>
                <w:szCs w:val="21"/>
                <w:u w:val="none"/>
              </w:rPr>
            </w:pPr>
          </w:p>
        </w:tc>
        <w:tc>
          <w:tcPr>
            <w:tcW w:w="108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544AE31D">
            <w:pPr>
              <w:spacing w:line="240" w:lineRule="auto"/>
              <w:jc w:val="center"/>
              <w:rPr>
                <w:rFonts w:hint="eastAsia" w:ascii="宋体" w:hAnsi="宋体" w:eastAsia="宋体" w:cs="宋体"/>
                <w:i w:val="0"/>
                <w:color w:val="auto"/>
                <w:sz w:val="21"/>
                <w:szCs w:val="21"/>
                <w:u w:val="none"/>
              </w:rPr>
            </w:pP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A22E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70cm×70cm</w:t>
            </w:r>
          </w:p>
        </w:tc>
      </w:tr>
      <w:tr w14:paraId="0ACE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1906B">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14:paraId="79621FD1">
            <w:pPr>
              <w:spacing w:line="240" w:lineRule="auto"/>
              <w:jc w:val="center"/>
              <w:rPr>
                <w:rFonts w:hint="eastAsia" w:ascii="宋体" w:hAnsi="宋体" w:eastAsia="宋体" w:cs="宋体"/>
                <w:i w:val="0"/>
                <w:color w:val="auto"/>
                <w:sz w:val="21"/>
                <w:szCs w:val="21"/>
                <w:u w:val="none"/>
              </w:rPr>
            </w:pPr>
          </w:p>
        </w:tc>
        <w:tc>
          <w:tcPr>
            <w:tcW w:w="3100" w:type="dxa"/>
            <w:tcBorders>
              <w:top w:val="nil"/>
              <w:left w:val="nil"/>
              <w:bottom w:val="single" w:color="auto" w:sz="4" w:space="0"/>
              <w:right w:val="single" w:color="000000" w:sz="8" w:space="0"/>
            </w:tcBorders>
            <w:noWrap w:val="0"/>
            <w:tcMar>
              <w:top w:w="15" w:type="dxa"/>
              <w:left w:w="15" w:type="dxa"/>
              <w:right w:w="15" w:type="dxa"/>
            </w:tcMar>
            <w:vAlign w:val="center"/>
          </w:tcPr>
          <w:p w14:paraId="36C0FA3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眉板</w:t>
            </w:r>
          </w:p>
        </w:tc>
        <w:tc>
          <w:tcPr>
            <w:tcW w:w="1100" w:type="dxa"/>
            <w:vMerge w:val="continue"/>
            <w:tcBorders>
              <w:top w:val="nil"/>
              <w:left w:val="nil"/>
              <w:bottom w:val="single" w:color="auto" w:sz="4" w:space="0"/>
              <w:right w:val="single" w:color="000000" w:sz="8" w:space="0"/>
            </w:tcBorders>
            <w:noWrap w:val="0"/>
            <w:tcMar>
              <w:top w:w="15" w:type="dxa"/>
              <w:left w:w="15" w:type="dxa"/>
              <w:right w:w="15" w:type="dxa"/>
            </w:tcMar>
            <w:vAlign w:val="center"/>
          </w:tcPr>
          <w:p w14:paraId="1742C769">
            <w:pPr>
              <w:spacing w:line="240" w:lineRule="auto"/>
              <w:jc w:val="center"/>
              <w:rPr>
                <w:rFonts w:hint="eastAsia" w:ascii="宋体" w:hAnsi="宋体" w:eastAsia="宋体" w:cs="宋体"/>
                <w:i w:val="0"/>
                <w:color w:val="auto"/>
                <w:sz w:val="21"/>
                <w:szCs w:val="21"/>
                <w:u w:val="none"/>
              </w:rPr>
            </w:pPr>
          </w:p>
        </w:tc>
        <w:tc>
          <w:tcPr>
            <w:tcW w:w="1083" w:type="dxa"/>
            <w:vMerge w:val="continue"/>
            <w:tcBorders>
              <w:top w:val="nil"/>
              <w:left w:val="nil"/>
              <w:bottom w:val="single" w:color="auto" w:sz="4" w:space="0"/>
              <w:right w:val="single" w:color="000000" w:sz="8" w:space="0"/>
            </w:tcBorders>
            <w:noWrap w:val="0"/>
            <w:tcMar>
              <w:top w:w="15" w:type="dxa"/>
              <w:left w:w="15" w:type="dxa"/>
              <w:right w:w="15" w:type="dxa"/>
            </w:tcMar>
            <w:vAlign w:val="center"/>
          </w:tcPr>
          <w:p w14:paraId="1A0D391C">
            <w:pPr>
              <w:spacing w:line="240" w:lineRule="auto"/>
              <w:jc w:val="center"/>
              <w:rPr>
                <w:rFonts w:hint="eastAsia" w:ascii="宋体" w:hAnsi="宋体" w:eastAsia="宋体" w:cs="宋体"/>
                <w:i w:val="0"/>
                <w:color w:val="auto"/>
                <w:sz w:val="21"/>
                <w:szCs w:val="21"/>
                <w:u w:val="none"/>
              </w:rPr>
            </w:pP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3247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78cm×20cm</w:t>
            </w:r>
          </w:p>
        </w:tc>
      </w:tr>
      <w:tr w14:paraId="531D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49B3920">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110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14:paraId="17E70A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指示牌吊牌标识</w:t>
            </w:r>
          </w:p>
        </w:tc>
        <w:tc>
          <w:tcPr>
            <w:tcW w:w="3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6385EED1">
            <w:pPr>
              <w:spacing w:line="240" w:lineRule="auto"/>
              <w:ind w:left="0" w:leftChars="0" w:firstLine="0" w:firstLineChars="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eastAsia="zh-CN"/>
              </w:rPr>
              <w:t>铝材边框，镀锌板烤漆汽车漆</w:t>
            </w:r>
            <w:r>
              <w:rPr>
                <w:rFonts w:hint="eastAsia" w:ascii="宋体" w:hAnsi="宋体" w:eastAsia="宋体" w:cs="宋体"/>
                <w:i w:val="0"/>
                <w:color w:val="auto"/>
                <w:sz w:val="21"/>
                <w:szCs w:val="21"/>
                <w:u w:val="none"/>
                <w:lang w:val="en-US" w:eastAsia="zh-CN"/>
              </w:rPr>
              <w:t>uv</w:t>
            </w:r>
          </w:p>
        </w:tc>
        <w:tc>
          <w:tcPr>
            <w:tcW w:w="1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76A8DAF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6A27D6A9">
            <w:pPr>
              <w:keepNext w:val="0"/>
              <w:keepLines w:val="0"/>
              <w:widowControl/>
              <w:suppressLineNumbers w:val="0"/>
              <w:spacing w:line="240" w:lineRule="auto"/>
              <w:jc w:val="both"/>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1980</w:t>
            </w:r>
          </w:p>
        </w:tc>
        <w:tc>
          <w:tcPr>
            <w:tcW w:w="171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C8CE865">
            <w:pPr>
              <w:spacing w:line="240" w:lineRule="auto"/>
              <w:jc w:val="center"/>
              <w:rPr>
                <w:rFonts w:hint="eastAsia" w:ascii="宋体" w:hAnsi="宋体" w:eastAsia="宋体" w:cs="宋体"/>
                <w:i w:val="0"/>
                <w:color w:val="auto"/>
                <w:sz w:val="21"/>
                <w:szCs w:val="21"/>
                <w:u w:val="none"/>
              </w:rPr>
            </w:pPr>
          </w:p>
        </w:tc>
      </w:tr>
      <w:tr w14:paraId="2EBD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0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CEE3783">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14:paraId="4C3443F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门店卷帘</w:t>
            </w:r>
          </w:p>
        </w:tc>
        <w:tc>
          <w:tcPr>
            <w:tcW w:w="3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46C7F7FA">
            <w:pPr>
              <w:spacing w:line="240" w:lineRule="auto"/>
              <w:ind w:left="0" w:leftChars="0" w:firstLine="0" w:firstLineChars="0"/>
              <w:jc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刀刮布</w:t>
            </w:r>
          </w:p>
        </w:tc>
        <w:tc>
          <w:tcPr>
            <w:tcW w:w="11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55C700A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033BD0C6">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135</w:t>
            </w:r>
          </w:p>
        </w:tc>
        <w:tc>
          <w:tcPr>
            <w:tcW w:w="171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842BEBB">
            <w:pPr>
              <w:spacing w:line="240" w:lineRule="auto"/>
              <w:jc w:val="center"/>
              <w:rPr>
                <w:rFonts w:hint="eastAsia" w:ascii="宋体" w:hAnsi="宋体" w:eastAsia="宋体" w:cs="宋体"/>
                <w:i w:val="0"/>
                <w:color w:val="auto"/>
                <w:sz w:val="21"/>
                <w:szCs w:val="21"/>
                <w:u w:val="none"/>
              </w:rPr>
            </w:pPr>
          </w:p>
        </w:tc>
      </w:tr>
      <w:tr w14:paraId="5C82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BB4D2">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92BD9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遮阳帘</w:t>
            </w:r>
          </w:p>
        </w:tc>
        <w:tc>
          <w:tcPr>
            <w:tcW w:w="3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38B8B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刀刮布</w:t>
            </w:r>
          </w:p>
        </w:tc>
        <w:tc>
          <w:tcPr>
            <w:tcW w:w="1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E41E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10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48550A">
            <w:pPr>
              <w:keepNext w:val="0"/>
              <w:keepLines w:val="0"/>
              <w:widowControl/>
              <w:suppressLineNumbers w:val="0"/>
              <w:spacing w:line="240" w:lineRule="auto"/>
              <w:jc w:val="both"/>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140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8040E">
            <w:pPr>
              <w:spacing w:line="240" w:lineRule="auto"/>
              <w:jc w:val="center"/>
              <w:rPr>
                <w:rFonts w:hint="eastAsia" w:ascii="宋体" w:hAnsi="宋体" w:eastAsia="宋体" w:cs="宋体"/>
                <w:i w:val="0"/>
                <w:color w:val="auto"/>
                <w:sz w:val="21"/>
                <w:szCs w:val="21"/>
                <w:u w:val="none"/>
              </w:rPr>
            </w:pPr>
          </w:p>
        </w:tc>
      </w:tr>
      <w:tr w14:paraId="0B9A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063AA">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sz w:val="21"/>
                <w:szCs w:val="21"/>
                <w:u w:val="none"/>
                <w:lang w:val="en-US"/>
              </w:rPr>
            </w:pPr>
          </w:p>
        </w:tc>
        <w:tc>
          <w:tcPr>
            <w:tcW w:w="110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78CC0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苹果立牌</w:t>
            </w:r>
          </w:p>
        </w:tc>
        <w:tc>
          <w:tcPr>
            <w:tcW w:w="310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8B47C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单面可调角度、双面不可调角度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500×700，650×900</w:t>
            </w:r>
          </w:p>
        </w:tc>
        <w:tc>
          <w:tcPr>
            <w:tcW w:w="1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50F0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BA6F0C">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6379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50cm×70cm</w:t>
            </w:r>
          </w:p>
        </w:tc>
      </w:tr>
      <w:tr w14:paraId="7DFB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80FFD">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3DE089">
            <w:pPr>
              <w:spacing w:line="240" w:lineRule="auto"/>
              <w:jc w:val="center"/>
              <w:rPr>
                <w:rFonts w:hint="eastAsia" w:ascii="宋体" w:hAnsi="宋体" w:eastAsia="宋体" w:cs="宋体"/>
                <w:i w:val="0"/>
                <w:color w:val="auto"/>
                <w:sz w:val="21"/>
                <w:szCs w:val="21"/>
                <w:u w:val="none"/>
              </w:rPr>
            </w:pPr>
          </w:p>
        </w:tc>
        <w:tc>
          <w:tcPr>
            <w:tcW w:w="310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BA22B1">
            <w:pPr>
              <w:spacing w:line="240" w:lineRule="auto"/>
              <w:jc w:val="center"/>
              <w:rPr>
                <w:rFonts w:hint="eastAsia" w:ascii="宋体" w:hAnsi="宋体" w:eastAsia="宋体" w:cs="宋体"/>
                <w:i w:val="0"/>
                <w:color w:val="auto"/>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6AD41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元/个</w:t>
            </w:r>
          </w:p>
        </w:tc>
        <w:tc>
          <w:tcPr>
            <w:tcW w:w="10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4DD988">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3822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65cm×90cm</w:t>
            </w:r>
          </w:p>
        </w:tc>
      </w:tr>
      <w:tr w14:paraId="6BC3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37035">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宋体" w:hAnsi="宋体" w:eastAsia="宋体" w:cs="宋体"/>
                <w:i w:val="0"/>
                <w:color w:val="auto"/>
                <w:kern w:val="0"/>
                <w:sz w:val="21"/>
                <w:szCs w:val="21"/>
                <w:u w:val="none"/>
                <w:lang w:val="en-US" w:eastAsia="zh-CN" w:bidi="ar"/>
              </w:rPr>
            </w:pPr>
          </w:p>
        </w:tc>
        <w:tc>
          <w:tcPr>
            <w:tcW w:w="110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DFDA8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腰条</w:t>
            </w:r>
          </w:p>
        </w:tc>
        <w:tc>
          <w:tcPr>
            <w:tcW w:w="310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C98ED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0.38厚亮面PVC卡</w:t>
            </w:r>
          </w:p>
        </w:tc>
        <w:tc>
          <w:tcPr>
            <w:tcW w:w="1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5AEBF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46F12F">
            <w:pPr>
              <w:keepNext w:val="0"/>
              <w:keepLines w:val="0"/>
              <w:widowControl/>
              <w:suppressLineNumbers w:val="0"/>
              <w:spacing w:line="240" w:lineRule="auto"/>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C025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长度65cm×高度15cm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5000张以上</w:t>
            </w:r>
          </w:p>
        </w:tc>
      </w:tr>
      <w:tr w14:paraId="13EE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D4C1">
            <w:pPr>
              <w:spacing w:line="240" w:lineRule="auto"/>
              <w:jc w:val="center"/>
              <w:rPr>
                <w:rFonts w:hint="eastAsia" w:ascii="宋体" w:hAnsi="宋体" w:eastAsia="宋体" w:cs="宋体"/>
                <w:i w:val="0"/>
                <w:color w:val="auto"/>
                <w:kern w:val="0"/>
                <w:sz w:val="21"/>
                <w:szCs w:val="21"/>
                <w:u w:val="none"/>
                <w:lang w:val="en-US" w:eastAsia="zh-CN" w:bidi="ar"/>
              </w:rPr>
            </w:pPr>
          </w:p>
        </w:tc>
        <w:tc>
          <w:tcPr>
            <w:tcW w:w="110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531F0E">
            <w:pPr>
              <w:spacing w:line="240" w:lineRule="auto"/>
              <w:jc w:val="center"/>
              <w:rPr>
                <w:rFonts w:hint="eastAsia" w:ascii="宋体" w:hAnsi="宋体" w:eastAsia="宋体" w:cs="宋体"/>
                <w:i w:val="0"/>
                <w:color w:val="auto"/>
                <w:kern w:val="0"/>
                <w:sz w:val="21"/>
                <w:szCs w:val="21"/>
                <w:u w:val="none"/>
                <w:lang w:val="en-US" w:eastAsia="zh-CN" w:bidi="ar"/>
              </w:rPr>
            </w:pPr>
          </w:p>
        </w:tc>
        <w:tc>
          <w:tcPr>
            <w:tcW w:w="310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C59E6F">
            <w:pPr>
              <w:spacing w:line="240" w:lineRule="auto"/>
              <w:jc w:val="center"/>
              <w:rPr>
                <w:rFonts w:hint="eastAsia" w:ascii="宋体" w:hAnsi="宋体" w:eastAsia="宋体" w:cs="宋体"/>
                <w:i w:val="0"/>
                <w:color w:val="auto"/>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2BFB4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829265">
            <w:pPr>
              <w:keepNext w:val="0"/>
              <w:keepLines w:val="0"/>
              <w:widowControl/>
              <w:suppressLineNumbers w:val="0"/>
              <w:spacing w:line="240" w:lineRule="auto"/>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BC96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长度80cm×高度15cm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1000张以上</w:t>
            </w:r>
          </w:p>
        </w:tc>
      </w:tr>
      <w:tr w14:paraId="3584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3C94B">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rPr>
            </w:pPr>
          </w:p>
        </w:tc>
        <w:tc>
          <w:tcPr>
            <w:tcW w:w="110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FD4F1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异形牌</w:t>
            </w:r>
          </w:p>
        </w:tc>
        <w:tc>
          <w:tcPr>
            <w:tcW w:w="310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C3D54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0.38PVC板uv热弯，长度18.5cm×高度38cm</w:t>
            </w:r>
          </w:p>
        </w:tc>
        <w:tc>
          <w:tcPr>
            <w:tcW w:w="11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2A3CF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2067287">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143D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5000个以上</w:t>
            </w:r>
          </w:p>
        </w:tc>
      </w:tr>
      <w:tr w14:paraId="1475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3903D">
            <w:pPr>
              <w:spacing w:line="240" w:lineRule="auto"/>
              <w:jc w:val="center"/>
              <w:rPr>
                <w:rFonts w:hint="eastAsia" w:ascii="宋体" w:hAnsi="宋体" w:eastAsia="宋体" w:cs="宋体"/>
                <w:i w:val="0"/>
                <w:color w:val="auto"/>
                <w:sz w:val="21"/>
                <w:szCs w:val="21"/>
                <w:u w:val="none"/>
              </w:rPr>
            </w:pPr>
          </w:p>
        </w:tc>
        <w:tc>
          <w:tcPr>
            <w:tcW w:w="110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BE118E">
            <w:pPr>
              <w:spacing w:line="240" w:lineRule="auto"/>
              <w:jc w:val="center"/>
              <w:rPr>
                <w:rFonts w:hint="eastAsia" w:ascii="宋体" w:hAnsi="宋体" w:eastAsia="宋体" w:cs="宋体"/>
                <w:i w:val="0"/>
                <w:color w:val="auto"/>
                <w:sz w:val="21"/>
                <w:szCs w:val="21"/>
                <w:u w:val="none"/>
              </w:rPr>
            </w:pPr>
          </w:p>
        </w:tc>
        <w:tc>
          <w:tcPr>
            <w:tcW w:w="3100" w:type="dxa"/>
            <w:vMerge w:val="continue"/>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center"/>
          </w:tcPr>
          <w:p w14:paraId="117B7EF2">
            <w:pPr>
              <w:spacing w:line="240" w:lineRule="auto"/>
              <w:jc w:val="center"/>
              <w:rPr>
                <w:rFonts w:hint="eastAsia" w:ascii="宋体" w:hAnsi="宋体" w:eastAsia="宋体" w:cs="宋体"/>
                <w:i w:val="0"/>
                <w:color w:val="auto"/>
                <w:sz w:val="21"/>
                <w:szCs w:val="21"/>
                <w:u w:val="none"/>
              </w:rPr>
            </w:pPr>
          </w:p>
        </w:tc>
        <w:tc>
          <w:tcPr>
            <w:tcW w:w="1100" w:type="dxa"/>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center"/>
          </w:tcPr>
          <w:p w14:paraId="112D171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元/张</w:t>
            </w:r>
          </w:p>
        </w:tc>
        <w:tc>
          <w:tcPr>
            <w:tcW w:w="1083" w:type="dxa"/>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center"/>
          </w:tcPr>
          <w:p w14:paraId="024E0389">
            <w:pPr>
              <w:keepNext w:val="0"/>
              <w:keepLines w:val="0"/>
              <w:widowControl/>
              <w:suppressLineNumbers w:val="0"/>
              <w:spacing w:line="240" w:lineRule="auto"/>
              <w:jc w:val="both"/>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3833F">
            <w:pPr>
              <w:keepNext w:val="0"/>
              <w:keepLines w:val="0"/>
              <w:widowControl/>
              <w:suppressLineNumbers w:val="0"/>
              <w:spacing w:line="240" w:lineRule="auto"/>
              <w:ind w:left="0" w:leftChars="0" w:firstLine="0" w:firstLineChars="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2000个以上</w:t>
            </w:r>
          </w:p>
        </w:tc>
      </w:tr>
      <w:tr w14:paraId="1D7B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20A17">
            <w:pPr>
              <w:keepNext w:val="0"/>
              <w:keepLines w:val="0"/>
              <w:widowControl/>
              <w:numPr>
                <w:ilvl w:val="0"/>
                <w:numId w:val="1"/>
              </w:numPr>
              <w:suppressLineNumbers w:val="0"/>
              <w:spacing w:line="240" w:lineRule="auto"/>
              <w:ind w:left="425" w:leftChars="0" w:hanging="425" w:firstLineChars="0"/>
              <w:jc w:val="center"/>
              <w:textAlignment w:val="center"/>
              <w:rPr>
                <w:rFonts w:hint="default" w:ascii="宋体" w:hAnsi="宋体" w:eastAsia="宋体" w:cs="宋体"/>
                <w:i w:val="0"/>
                <w:color w:val="auto"/>
                <w:sz w:val="21"/>
                <w:szCs w:val="21"/>
                <w:u w:val="none"/>
                <w:lang w:val="en-US" w:eastAsia="zh-CN"/>
              </w:rPr>
            </w:pPr>
          </w:p>
        </w:tc>
        <w:tc>
          <w:tcPr>
            <w:tcW w:w="110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76A37E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铝板交通指示牌</w:t>
            </w:r>
          </w:p>
        </w:tc>
        <w:tc>
          <w:tcPr>
            <w:tcW w:w="310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28F32A7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1.2mm厚铝板折边1cm，3级平面反光膜配抱箍、剪圆角。</w:t>
            </w:r>
          </w:p>
        </w:tc>
        <w:tc>
          <w:tcPr>
            <w:tcW w:w="1100" w:type="dxa"/>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14:paraId="62E5D33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元/㎡</w:t>
            </w:r>
          </w:p>
          <w:p w14:paraId="555F42AC">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c>
          <w:tcPr>
            <w:tcW w:w="1083" w:type="dxa"/>
            <w:tcBorders>
              <w:top w:val="single" w:color="auto" w:sz="4" w:space="0"/>
              <w:left w:val="single" w:color="000000" w:sz="8" w:space="0"/>
              <w:bottom w:val="single" w:color="auto" w:sz="4" w:space="0"/>
              <w:right w:val="single" w:color="auto" w:sz="4" w:space="0"/>
            </w:tcBorders>
            <w:noWrap w:val="0"/>
            <w:tcMar>
              <w:top w:w="15" w:type="dxa"/>
              <w:left w:w="15" w:type="dxa"/>
              <w:right w:w="15" w:type="dxa"/>
            </w:tcMar>
            <w:vAlign w:val="center"/>
          </w:tcPr>
          <w:p w14:paraId="4922169D">
            <w:pPr>
              <w:keepNext w:val="0"/>
              <w:keepLines w:val="0"/>
              <w:widowControl/>
              <w:suppressLineNumbers w:val="0"/>
              <w:spacing w:line="240" w:lineRule="auto"/>
              <w:jc w:val="both"/>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2650</w:t>
            </w:r>
          </w:p>
        </w:tc>
        <w:tc>
          <w:tcPr>
            <w:tcW w:w="171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1034B79">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p>
        </w:tc>
      </w:tr>
      <w:tr w14:paraId="5612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6008"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3C45BCD">
            <w:pPr>
              <w:keepNext w:val="0"/>
              <w:keepLines w:val="0"/>
              <w:widowControl/>
              <w:suppressLineNumbers w:val="0"/>
              <w:spacing w:line="240" w:lineRule="auto"/>
              <w:jc w:val="center"/>
              <w:textAlignment w:val="center"/>
              <w:rPr>
                <w:rFonts w:hint="default" w:ascii="宋体" w:hAnsi="宋体" w:eastAsia="宋体" w:cs="宋体"/>
                <w:b/>
                <w:bCs/>
                <w:i w:val="0"/>
                <w:color w:val="auto"/>
                <w:sz w:val="24"/>
                <w:szCs w:val="24"/>
                <w:u w:val="none"/>
                <w:lang w:val="en-US" w:eastAsia="zh-CN"/>
              </w:rPr>
            </w:pPr>
            <w:r>
              <w:rPr>
                <w:rFonts w:hint="eastAsia" w:ascii="宋体" w:hAnsi="宋体" w:eastAsia="宋体" w:cs="宋体"/>
                <w:b/>
                <w:bCs/>
                <w:i w:val="0"/>
                <w:color w:val="auto"/>
                <w:sz w:val="24"/>
                <w:szCs w:val="24"/>
                <w:u w:val="none"/>
                <w:lang w:val="en-US" w:eastAsia="zh-CN"/>
              </w:rPr>
              <w:t>合计</w:t>
            </w:r>
          </w:p>
        </w:tc>
        <w:tc>
          <w:tcPr>
            <w:tcW w:w="2800" w:type="dxa"/>
            <w:gridSpan w:val="2"/>
            <w:tcBorders>
              <w:top w:val="single" w:color="auto" w:sz="4" w:space="0"/>
              <w:left w:val="single" w:color="000000" w:sz="8" w:space="0"/>
              <w:bottom w:val="single" w:color="auto" w:sz="4" w:space="0"/>
              <w:right w:val="single" w:color="000000" w:sz="4" w:space="0"/>
            </w:tcBorders>
            <w:noWrap w:val="0"/>
            <w:tcMar>
              <w:top w:w="15" w:type="dxa"/>
              <w:left w:w="15" w:type="dxa"/>
              <w:right w:w="15" w:type="dxa"/>
            </w:tcMar>
            <w:vAlign w:val="center"/>
          </w:tcPr>
          <w:p w14:paraId="454C37F3">
            <w:pPr>
              <w:keepNext w:val="0"/>
              <w:keepLines w:val="0"/>
              <w:widowControl/>
              <w:suppressLineNumbers w:val="0"/>
              <w:spacing w:line="240" w:lineRule="auto"/>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sz w:val="24"/>
                <w:szCs w:val="24"/>
                <w:u w:val="none"/>
                <w:lang w:val="en-US" w:eastAsia="zh-CN"/>
              </w:rPr>
              <w:t>38921.34元</w:t>
            </w:r>
          </w:p>
        </w:tc>
      </w:tr>
      <w:tr w14:paraId="6982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9" w:hRule="atLeast"/>
        </w:trPr>
        <w:tc>
          <w:tcPr>
            <w:tcW w:w="88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7769C">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b/>
                <w:bCs/>
                <w:i w:val="0"/>
                <w:color w:val="auto"/>
                <w:sz w:val="24"/>
                <w:szCs w:val="24"/>
                <w:u w:val="none"/>
                <w:lang w:val="en-US" w:eastAsia="zh-CN"/>
              </w:rPr>
            </w:pPr>
            <w:r>
              <w:rPr>
                <w:rFonts w:hint="eastAsia" w:ascii="宋体" w:hAnsi="宋体" w:eastAsia="宋体" w:cs="宋体"/>
                <w:b/>
                <w:bCs/>
                <w:i w:val="0"/>
                <w:color w:val="auto"/>
                <w:sz w:val="24"/>
                <w:szCs w:val="24"/>
                <w:u w:val="none"/>
                <w:lang w:val="en-US" w:eastAsia="zh-CN"/>
              </w:rPr>
              <w:t>备注：</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在进行分项报价时，应详细列</w:t>
            </w:r>
            <w:r>
              <w:rPr>
                <w:rFonts w:hint="eastAsia" w:ascii="宋体" w:hAnsi="宋体" w:eastAsia="宋体" w:cs="宋体"/>
                <w:b/>
                <w:bCs/>
                <w:color w:val="auto"/>
                <w:sz w:val="24"/>
                <w:szCs w:val="24"/>
                <w:highlight w:val="none"/>
                <w:lang w:val="en-US" w:eastAsia="zh-CN"/>
              </w:rPr>
              <w:t>下列清单，</w:t>
            </w:r>
            <w:r>
              <w:rPr>
                <w:rFonts w:hint="eastAsia" w:ascii="宋体" w:hAnsi="宋体" w:eastAsia="宋体" w:cs="宋体"/>
                <w:b/>
                <w:bCs/>
                <w:color w:val="auto"/>
                <w:sz w:val="24"/>
                <w:szCs w:val="24"/>
                <w:highlight w:val="none"/>
              </w:rPr>
              <w:t>在进行报价时，单项不得超过上述</w:t>
            </w:r>
            <w:r>
              <w:rPr>
                <w:rFonts w:hint="eastAsia" w:ascii="宋体" w:hAnsi="宋体" w:eastAsia="宋体" w:cs="宋体"/>
                <w:b/>
                <w:bCs/>
                <w:color w:val="auto"/>
                <w:sz w:val="24"/>
                <w:szCs w:val="24"/>
                <w:highlight w:val="none"/>
                <w:lang w:val="en-US" w:eastAsia="zh-CN"/>
              </w:rPr>
              <w:t>清单</w:t>
            </w:r>
            <w:r>
              <w:rPr>
                <w:rFonts w:hint="eastAsia" w:ascii="宋体" w:hAnsi="宋体" w:eastAsia="宋体" w:cs="宋体"/>
                <w:b/>
                <w:bCs/>
                <w:color w:val="auto"/>
                <w:sz w:val="24"/>
                <w:szCs w:val="24"/>
                <w:highlight w:val="none"/>
              </w:rPr>
              <w:t>内列明的单价最高限价</w:t>
            </w:r>
            <w:r>
              <w:rPr>
                <w:rFonts w:hint="eastAsia" w:ascii="宋体" w:hAnsi="宋体" w:eastAsia="宋体" w:cs="宋体"/>
                <w:b/>
                <w:bCs/>
                <w:color w:val="auto"/>
                <w:sz w:val="24"/>
                <w:szCs w:val="24"/>
                <w:highlight w:val="none"/>
                <w:lang w:val="en-US" w:eastAsia="zh-CN"/>
              </w:rPr>
              <w:t>。</w:t>
            </w:r>
            <w:r>
              <w:rPr>
                <w:rFonts w:hint="eastAsia" w:ascii="宋体" w:cs="宋体"/>
                <w:b/>
                <w:bCs/>
                <w:color w:val="auto"/>
                <w:sz w:val="24"/>
                <w:highlight w:val="none"/>
                <w:lang w:val="en-US" w:eastAsia="zh-CN" w:bidi="ar-SA"/>
              </w:rPr>
              <w:t>本项目采用下浮率（%）报价，所有产品的报价下浮率应当一致，如不一致按无效投标处理</w:t>
            </w:r>
            <w:r>
              <w:rPr>
                <w:rFonts w:hint="eastAsia" w:ascii="宋体" w:hAnsi="宋体" w:eastAsia="宋体" w:cs="宋体"/>
                <w:b/>
                <w:bCs/>
                <w:color w:val="auto"/>
                <w:sz w:val="24"/>
                <w:szCs w:val="24"/>
                <w:highlight w:val="none"/>
                <w:vertAlign w:val="baseline"/>
                <w:lang w:val="en-US" w:eastAsia="zh-CN"/>
              </w:rPr>
              <w:t>。</w:t>
            </w:r>
          </w:p>
        </w:tc>
      </w:tr>
    </w:tbl>
    <w:p w14:paraId="4235B1AA">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三、质量标准和要求 </w:t>
      </w:r>
    </w:p>
    <w:p w14:paraId="11254AC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1、铝合金型材标识标牌质量标准</w:t>
      </w:r>
    </w:p>
    <w:p w14:paraId="1EAC060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 铝合金型材及常用塑料材料配件应符合铝合金标识标牌型材的质量标准。</w:t>
      </w:r>
    </w:p>
    <w:p w14:paraId="4D184D1C">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 铝合金型材的角底偏差小于正负偏差的1度。</w:t>
      </w:r>
    </w:p>
    <w:p w14:paraId="5EFD7389">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 平面间隙和；lt=0.4%*B（B为型材宽度）。</w:t>
      </w:r>
    </w:p>
    <w:p w14:paraId="52D1C3CB">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2、亚克力标识标牌制作标准</w:t>
      </w:r>
    </w:p>
    <w:p w14:paraId="710E633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 亚克力模热弯成型，尺寸形状一致，表面无气泡、划痕。</w:t>
      </w:r>
    </w:p>
    <w:p w14:paraId="1074A9D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 热弯后，表面用粗砂、细砂和研磨处理，确保表面光滑无台阶。</w:t>
      </w:r>
    </w:p>
    <w:p w14:paraId="1E712ECF">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 完成后，表面光泽柔和均匀，无颗粒、气泡，透光均匀。</w:t>
      </w:r>
    </w:p>
    <w:p w14:paraId="4946262B">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3、不锈钢标识标牌制造工艺标准</w:t>
      </w:r>
    </w:p>
    <w:p w14:paraId="4A8EAFC1">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3.1 不锈钢板焊接时必须刨平弯曲（不锈钢板必须先刨平后弯曲，以保证边缘的平直度）；确保弯曲处的弧度R小于1mm。</w:t>
      </w:r>
    </w:p>
    <w:p w14:paraId="133C6CCE">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3.2 焊接前清除焊缝表面的油污、气孔等缺陷。</w:t>
      </w:r>
    </w:p>
    <w:p w14:paraId="062E9E0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3.3 焊接后，所有可见焊缝应打磨光滑，与周围表面一样光滑，无明显划痕。</w:t>
      </w:r>
    </w:p>
    <w:p w14:paraId="1ACAD31A">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4、烤漆工艺标识标牌制造标准</w:t>
      </w:r>
    </w:p>
    <w:p w14:paraId="1D9DB257">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4.1 一系列表面处理，如清理表面残留物、补灰和研磨。</w:t>
      </w:r>
    </w:p>
    <w:p w14:paraId="13C2247E">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4.2 采用环保优质烤漆处理。烤漆室必须没有灰尘颗粒。烤漆面应涂刷烤漆三次，涂层厚度应大于或等于35微米。</w:t>
      </w:r>
    </w:p>
    <w:p w14:paraId="7249EA1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4.3 油漆颜色应符合设计方案标准。</w:t>
      </w:r>
    </w:p>
    <w:p w14:paraId="512BE7D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4.4 漆膜应光滑均匀，不允许有流痕、皱纹、橘皮、气泡、夹杂物等影响装饰效果的缺陷。生产的标识标牌的油漆表面不会褪色、变色和剥落，且耐用。</w:t>
      </w:r>
    </w:p>
    <w:p w14:paraId="5C1203D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5、丝印标识标牌生产工艺标准</w:t>
      </w:r>
    </w:p>
    <w:p w14:paraId="6963467A">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5.1 菲林冲制网版，丝印表面用酒精或白电油将表面清理干净。</w:t>
      </w:r>
    </w:p>
    <w:p w14:paraId="39708DC5">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5.2 丝印色彩要符合设计方案标准，字体及图案笔画清晰，无变形、锯齿等缺陷。</w:t>
      </w:r>
    </w:p>
    <w:p w14:paraId="6DAC6CA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5.3 丝印图形文字颜色与底色对比无明显渗透现象。</w:t>
      </w:r>
    </w:p>
    <w:p w14:paraId="2B60DF0B">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6、标识标牌成品外观标准</w:t>
      </w:r>
    </w:p>
    <w:p w14:paraId="5B2E93A9">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6.1 标识标牌安装后外观美观，表面无螺丝、划痕、气泡及明显的颜色不均，烤漆无明显色差，所用材料符合设计方案标准。</w:t>
      </w:r>
    </w:p>
    <w:p w14:paraId="0F1D251E">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6.2 标识标牌的安装方式便于更换和维护面板。</w:t>
      </w:r>
    </w:p>
    <w:p w14:paraId="4FDFDFE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7、所有标识标牌的图形应符合“公共信息标志图形符号”的最新标准。</w:t>
      </w:r>
    </w:p>
    <w:p w14:paraId="70DE452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8、制作的标识标牌的中英文文字应符合国家和采购标准的规定。如果没有标准，翻译应由成交供应商和采购单位确认；所有标识标牌的中英文文字和颜色应在制作前以样品书面形式提交采购单位确认。</w:t>
      </w:r>
    </w:p>
    <w:p w14:paraId="75096F3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9、标识标牌主体的各种金属型材和构件，以及内部型钢框架，应符合国家有关设计标准（应满足抗风荷载标准），以确保强度；密封件应防水。</w:t>
      </w:r>
    </w:p>
    <w:p w14:paraId="7B627121">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10、标识标牌的制作必须保证安装牢固，拆卸方便。识别系统的所有安装吊架和螺栓应镀锌防腐处理。所有标识系统的安装应与其他设施密切配合，无隐患。</w:t>
      </w:r>
    </w:p>
    <w:p w14:paraId="0C44C26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11、标识标牌采用型材的部分，槽口应无毛刺、金属屑等污染物。</w:t>
      </w:r>
    </w:p>
    <w:p w14:paraId="5C9C6BC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12、标识标牌的成品表面，无论是原始表面还是其他涂层，都应无划痕和损坏。</w:t>
      </w:r>
    </w:p>
    <w:p w14:paraId="114255D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13、所有标识标牌应考虑安装和维护的方便性。</w:t>
      </w:r>
    </w:p>
    <w:p w14:paraId="46153ED7">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14、标识标牌的完工表面，无论是原始表面还是其他涂层，都应无划痕和损坏。</w:t>
      </w:r>
    </w:p>
    <w:p w14:paraId="6674AE07">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15、写真、不干胶、黑底不干胶、喷绘等材料设计印刷uv的颜色，图案应与采购单位要求一致，文字图案必须清晰。</w:t>
      </w:r>
    </w:p>
    <w:p w14:paraId="7332D110">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四、售后服务 </w:t>
      </w:r>
    </w:p>
    <w:p w14:paraId="24876BC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1、成交供应商应指派专人负责与采购人联系售后服务事宜。 </w:t>
      </w:r>
    </w:p>
    <w:p w14:paraId="651C1927">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2、成交供应商提供三包服务，服务方式均为上门服务，即由成交供应商派员收集样品和送货，由此所产生的一切费用均由成交供应商承担。 </w:t>
      </w:r>
    </w:p>
    <w:p w14:paraId="451A2BE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3、成交供应商应承诺：货物出现问题 48 小时内应急响应，派出专职维修人员上门维修；采购人根据实际情况对解决问题的时限提出要求，成交供应商应按照采购人的要求，在规定的处理时限内对问题货物实施包退包换。 </w:t>
      </w:r>
    </w:p>
    <w:p w14:paraId="59BFA41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4、维保期内非采购人的人为原因而出现货物质量问题，由成交供应商负责退换、安装，并承担因此而产生的一切费用。</w:t>
      </w:r>
    </w:p>
    <w:p w14:paraId="5101660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5、成交供应商应按采购人要求包装并在包装箱外侧标出货物品名、数量等。 </w:t>
      </w:r>
    </w:p>
    <w:p w14:paraId="277CE48A">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五、商务要求</w:t>
      </w:r>
    </w:p>
    <w:p w14:paraId="24F53064">
      <w:pPr>
        <w:keepNext w:val="0"/>
        <w:keepLines w:val="0"/>
        <w:widowControl/>
        <w:suppressLineNumbers w:val="0"/>
        <w:spacing w:line="36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1、服务期限：合同生效之日起2年。</w:t>
      </w:r>
    </w:p>
    <w:p w14:paraId="39BFB28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2、交货时间：根据采购人需求的品种及数量按采购人要求的时间完成交付。 </w:t>
      </w:r>
    </w:p>
    <w:p w14:paraId="59D5E89C">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3、交货地点：采购人指定地点。</w:t>
      </w:r>
    </w:p>
    <w:p w14:paraId="4DAD18E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4、签订合同后按采购清单、服务和质量要求进行交货验收；  </w:t>
      </w:r>
    </w:p>
    <w:p w14:paraId="4162C8D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5、按标书技术参数和国家行业标准进行验收。</w:t>
      </w:r>
    </w:p>
    <w:p w14:paraId="14FF5E65">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付款方式：本项目以固定单价采购，根据实际供货品种、数量，凭发票及签收单按季度结算（具体以签订合同为准）。合同价在合同执行期间是固定不变的，不得以任何理由予以变更；合同承包范围清单如有偏差不调整单价价格。</w:t>
      </w:r>
    </w:p>
    <w:p w14:paraId="0F12B3D8">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7、质保期：项目验收合格之日起1年，在1年质保期内出现任何质量问题，成交供应商提供无偿维修、更换。 </w:t>
      </w:r>
    </w:p>
    <w:p w14:paraId="49BDA2FF">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8、响应的产品各项技术指标应完全符合国家有关质量监测、环保标准及产品出厂标准。 </w:t>
      </w:r>
    </w:p>
    <w:p w14:paraId="786CEF2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9、成交供应商负责产品的制作、配送、安装及后期维护等所有工作，所产生的费用由成交供应商负责。 </w:t>
      </w:r>
    </w:p>
    <w:p w14:paraId="6D26A577">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10、成交供应商除不可抗力外，不得因任何理由推迟送货。因成交供应商原因延迟交货的（采购人要求推迟除外），由此产生的一切损失和费用由成交供应商承担。 </w:t>
      </w:r>
    </w:p>
    <w:p w14:paraId="693AF26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11、采购人按合同对产品进行认真验收，对不符合规格要求的产品，成交供应商必须无条件退货，给予重新设计与制作。 </w:t>
      </w:r>
    </w:p>
    <w:p w14:paraId="6E57098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六、样品要求 </w:t>
      </w:r>
    </w:p>
    <w:p w14:paraId="213C71D9">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1、样品一：横幅：热转印喷印，70cm宽，8m长（一个）；</w:t>
      </w:r>
    </w:p>
    <w:p w14:paraId="16E7761C">
      <w:pPr>
        <w:keepNext w:val="0"/>
        <w:keepLines w:val="0"/>
        <w:widowControl/>
        <w:suppressLineNumbers w:val="0"/>
        <w:spacing w:line="360" w:lineRule="auto"/>
        <w:ind w:firstLine="720" w:firstLineChars="3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样品二：易拉宝：铝合金材质（80*200cm，含写真画面）（一个）。 </w:t>
      </w:r>
    </w:p>
    <w:p w14:paraId="4870415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2、样品需密封提交，样品密封袋上标明项目名称、项目编号、供应商名称、产品名称等信息。</w:t>
      </w:r>
    </w:p>
    <w:p w14:paraId="55525406">
      <w:pPr>
        <w:keepNext w:val="0"/>
        <w:keepLines w:val="0"/>
        <w:pageBreakBefore w:val="0"/>
        <w:kinsoku/>
        <w:wordWrap/>
        <w:overflowPunct/>
        <w:topLinePunct w:val="0"/>
        <w:autoSpaceDE/>
        <w:autoSpaceDN/>
        <w:bidi w:val="0"/>
        <w:spacing w:line="440" w:lineRule="exact"/>
        <w:textAlignment w:val="auto"/>
        <w:rPr>
          <w:rFonts w:hint="default"/>
          <w:color w:val="auto"/>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5B2B9"/>
    <w:multiLevelType w:val="singleLevel"/>
    <w:tmpl w:val="0F75B2B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57E3B"/>
    <w:rsid w:val="217951B9"/>
    <w:rsid w:val="76657E3B"/>
    <w:rsid w:val="7D27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2"/>
    <w:qFormat/>
    <w:uiPriority w:val="0"/>
    <w:pPr>
      <w:keepNext/>
      <w:spacing w:before="240" w:after="60" w:line="240" w:lineRule="auto"/>
      <w:jc w:val="center"/>
      <w:outlineLvl w:val="0"/>
    </w:pPr>
    <w:rPr>
      <w:b/>
      <w:color w:val="000000"/>
      <w:sz w:val="32"/>
    </w:rPr>
  </w:style>
  <w:style w:type="paragraph" w:styleId="3">
    <w:name w:val="heading 2"/>
    <w:basedOn w:val="1"/>
    <w:next w:val="1"/>
    <w:qFormat/>
    <w:uiPriority w:val="9"/>
    <w:pPr>
      <w:keepNext/>
      <w:keepLines/>
      <w:spacing w:before="260" w:after="260"/>
      <w:jc w:val="center"/>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eastAsia="黑体"/>
      <w:kern w:val="0"/>
      <w:sz w:val="36"/>
      <w:szCs w:val="36"/>
    </w:rPr>
  </w:style>
  <w:style w:type="paragraph" w:styleId="5">
    <w:name w:val="Date"/>
    <w:basedOn w:val="1"/>
    <w:next w:val="1"/>
    <w:qFormat/>
    <w:uiPriority w:val="0"/>
    <w:pPr>
      <w:ind w:left="2500" w:leftChars="2500"/>
    </w:pPr>
  </w:style>
  <w:style w:type="paragraph" w:styleId="6">
    <w:name w:val="Body Text Indent"/>
    <w:basedOn w:val="1"/>
    <w:next w:val="4"/>
    <w:qFormat/>
    <w:uiPriority w:val="0"/>
    <w:pPr>
      <w:spacing w:after="120"/>
      <w:ind w:left="420" w:leftChars="200"/>
    </w:pPr>
  </w:style>
  <w:style w:type="paragraph" w:styleId="7">
    <w:name w:val="Body Text First Indent 2"/>
    <w:basedOn w:val="6"/>
    <w:qFormat/>
    <w:uiPriority w:val="0"/>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列出段落1"/>
    <w:basedOn w:val="1"/>
    <w:qFormat/>
    <w:uiPriority w:val="34"/>
    <w:pPr>
      <w:widowControl/>
      <w:spacing w:line="240" w:lineRule="auto"/>
      <w:ind w:firstLine="200"/>
      <w:jc w:val="left"/>
    </w:pPr>
    <w:rPr>
      <w:rFonts w:ascii="Calibri" w:hAnsi="Calibri"/>
      <w:kern w:val="0"/>
      <w:sz w:val="21"/>
      <w:szCs w:val="20"/>
    </w:rPr>
  </w:style>
  <w:style w:type="character" w:customStyle="1" w:styleId="12">
    <w:name w:val="标题 1 Char"/>
    <w:link w:val="2"/>
    <w:qFormat/>
    <w:uiPriority w:val="0"/>
    <w:rPr>
      <w:b/>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image" Target="media/image36.jpe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jpe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4170</Words>
  <Characters>4451</Characters>
  <Lines>0</Lines>
  <Paragraphs>0</Paragraphs>
  <TotalTime>0</TotalTime>
  <ScaleCrop>false</ScaleCrop>
  <LinksUpToDate>false</LinksUpToDate>
  <CharactersWithSpaces>4470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2025-06-23T07:31:00Z</dcterms:created>
  <dc:creator>gigabyte</dc:creator>
  <cp:lastModifiedBy>陳 住气</cp:lastModifiedBy>
  <dcterms:modified xsi:type="dcterms:W3CDTF">2025-08-13T08:30:27Z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89B4DD30E7094CB4871A65237037CB28_11</vt:lpwstr>
  </property>
  <property fmtid="{D5CDD505-2E9C-101B-9397-08002B2CF9AE}" pid="4" name="KSOTemplateDocerSaveRecord">
    <vt:lpwstr>eyJoZGlkIjoiZjY1MTZhNmMyOWE3YTc0MTE4MzdmYzY3MjY2MDM1ODciLCJ1c2VySWQiOiI0NTgzNTc0MzQifQ==</vt:lpwstr>
  </property>
</Properties>
</file>